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01D5C" w14:textId="77777777" w:rsidR="004D07B9" w:rsidRPr="00A30EEA" w:rsidRDefault="004D07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Arial" w:hAnsiTheme="minorHAnsi" w:cstheme="minorHAnsi"/>
          <w:color w:val="000000"/>
        </w:rPr>
      </w:pPr>
    </w:p>
    <w:tbl>
      <w:tblPr>
        <w:tblStyle w:val="a"/>
        <w:tblW w:w="9293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567"/>
        <w:gridCol w:w="6515"/>
        <w:gridCol w:w="113"/>
        <w:gridCol w:w="108"/>
      </w:tblGrid>
      <w:tr w:rsidR="004D07B9" w:rsidRPr="00A30EEA" w14:paraId="50C92F55" w14:textId="77777777" w:rsidTr="07255521">
        <w:trPr>
          <w:gridAfter w:val="1"/>
          <w:wAfter w:w="108" w:type="dxa"/>
          <w:trHeight w:val="1955"/>
        </w:trPr>
        <w:tc>
          <w:tcPr>
            <w:tcW w:w="1990" w:type="dxa"/>
          </w:tcPr>
          <w:p w14:paraId="2F930167" w14:textId="77777777" w:rsidR="004D07B9" w:rsidRPr="00A30EEA" w:rsidRDefault="00CF6FE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30EE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490C1DE1" wp14:editId="70E32F8E">
                  <wp:extent cx="759012" cy="955498"/>
                  <wp:effectExtent l="0" t="0" r="0" b="0"/>
                  <wp:docPr id="18163356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12" cy="955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gridSpan w:val="3"/>
            <w:vAlign w:val="center"/>
          </w:tcPr>
          <w:p w14:paraId="35A9A1FD" w14:textId="77777777" w:rsidR="004D07B9" w:rsidRPr="00A30EEA" w:rsidRDefault="00CF6FE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</w:pPr>
            <w:r w:rsidRPr="00A30EEA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>Offre d’emploi - CDI</w:t>
            </w:r>
          </w:p>
          <w:p w14:paraId="47B82B05" w14:textId="2F8CE2CD" w:rsidR="004D07B9" w:rsidRPr="00A30EEA" w:rsidRDefault="00CF6FE6">
            <w:pPr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</w:pPr>
            <w:r w:rsidRPr="00A30EEA"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  <w:t xml:space="preserve">Lead Développeur·se </w:t>
            </w:r>
            <w:r w:rsidR="00B023E5"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  <w:t xml:space="preserve">Confirmé - </w:t>
            </w:r>
            <w:r w:rsidRPr="00A30EEA"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  <w:t>Full Stack</w:t>
            </w:r>
            <w:r w:rsidR="00EB6A9E"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  <w:t xml:space="preserve"> Web</w:t>
            </w:r>
            <w:r w:rsidR="00B023E5"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  <w:t xml:space="preserve"> -</w:t>
            </w:r>
          </w:p>
          <w:p w14:paraId="7F573CEC" w14:textId="09ABBA38" w:rsidR="004D07B9" w:rsidRPr="00A30EEA" w:rsidRDefault="00CF6FE6">
            <w:pPr>
              <w:rPr>
                <w:rFonts w:asciiTheme="minorHAnsi" w:hAnsiTheme="minorHAnsi" w:cstheme="minorHAnsi"/>
                <w:b/>
                <w:color w:val="0070C0"/>
                <w:sz w:val="36"/>
                <w:szCs w:val="36"/>
              </w:rPr>
            </w:pPr>
            <w:r w:rsidRPr="00A30EEA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>Dans un</w:t>
            </w:r>
            <w:r w:rsidR="00BA331F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>e</w:t>
            </w:r>
            <w:r w:rsidRPr="00A30EEA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 xml:space="preserve"> </w:t>
            </w:r>
            <w:r w:rsidR="00BA331F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>entreprise</w:t>
            </w:r>
            <w:r w:rsidRPr="00A30EEA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 xml:space="preserve"> </w:t>
            </w:r>
            <w:r w:rsidR="00BA331F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>participant à</w:t>
            </w:r>
            <w:r w:rsidRPr="00A30EEA">
              <w:rPr>
                <w:rFonts w:asciiTheme="minorHAnsi" w:hAnsiTheme="minorHAnsi" w:cstheme="minorHAnsi"/>
                <w:b/>
                <w:color w:val="007CBB"/>
                <w:sz w:val="36"/>
                <w:szCs w:val="36"/>
              </w:rPr>
              <w:t xml:space="preserve"> la transition écologique des bâtiments</w:t>
            </w:r>
          </w:p>
        </w:tc>
      </w:tr>
      <w:tr w:rsidR="004D07B9" w:rsidRPr="00A30EEA" w14:paraId="70BF96C2" w14:textId="77777777" w:rsidTr="07255521">
        <w:trPr>
          <w:gridAfter w:val="2"/>
          <w:wAfter w:w="221" w:type="dxa"/>
          <w:trHeight w:val="4794"/>
        </w:trPr>
        <w:tc>
          <w:tcPr>
            <w:tcW w:w="9072" w:type="dxa"/>
            <w:gridSpan w:val="3"/>
          </w:tcPr>
          <w:p w14:paraId="5129A49F" w14:textId="77777777" w:rsidR="004D07B9" w:rsidRPr="00A30EEA" w:rsidRDefault="004D07B9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459D524F" w14:textId="77777777" w:rsidR="004D07B9" w:rsidRPr="00A30EEA" w:rsidRDefault="00CF6FE6" w:rsidP="007E096F">
            <w:pPr>
              <w:jc w:val="both"/>
              <w:rPr>
                <w:rFonts w:asciiTheme="minorHAnsi" w:eastAsia="Quattrocento Sans" w:hAnsiTheme="minorHAnsi" w:cstheme="minorHAnsi"/>
              </w:rPr>
            </w:pPr>
            <w:proofErr w:type="spellStart"/>
            <w:r w:rsidRPr="00A30EEA">
              <w:rPr>
                <w:rFonts w:asciiTheme="minorHAnsi" w:eastAsia="Quattrocento Sans" w:hAnsiTheme="minorHAnsi" w:cstheme="minorHAnsi"/>
              </w:rPr>
              <w:t>Sénova</w:t>
            </w:r>
            <w:proofErr w:type="spellEnd"/>
            <w:r w:rsidRPr="00A30EEA">
              <w:rPr>
                <w:rFonts w:asciiTheme="minorHAnsi" w:eastAsia="Quattrocento Sans" w:hAnsiTheme="minorHAnsi" w:cstheme="minorHAnsi"/>
              </w:rPr>
              <w:t xml:space="preserve"> est une entreprise à mission</w:t>
            </w:r>
            <w:r w:rsidRPr="00A30EEA">
              <w:rPr>
                <w:rFonts w:asciiTheme="minorHAnsi" w:eastAsia="Quattrocento Sans" w:hAnsiTheme="minorHAnsi" w:cstheme="minorHAnsi"/>
                <w:vertAlign w:val="superscript"/>
              </w:rPr>
              <w:footnoteReference w:id="1"/>
            </w:r>
            <w:r w:rsidRPr="00A30EEA">
              <w:rPr>
                <w:rFonts w:asciiTheme="minorHAnsi" w:eastAsia="Quattrocento Sans" w:hAnsiTheme="minorHAnsi" w:cstheme="minorHAnsi"/>
              </w:rPr>
              <w:t xml:space="preserve"> qui existe pour 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contribuer activement et avec enthousiasme à</w:t>
            </w:r>
            <w:r w:rsidRPr="00A30EEA">
              <w:rPr>
                <w:rFonts w:asciiTheme="minorHAnsi" w:eastAsia="Quattrocento Sans" w:hAnsiTheme="minorHAnsi" w:cstheme="minorHAnsi"/>
                <w:b/>
                <w:color w:val="548DD4"/>
              </w:rPr>
              <w:t xml:space="preserve"> 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la transition écologique des bâtiments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. </w:t>
            </w:r>
          </w:p>
          <w:p w14:paraId="3F6B85C7" w14:textId="77777777" w:rsidR="004D07B9" w:rsidRPr="00A30EEA" w:rsidRDefault="00CF6FE6" w:rsidP="007E096F">
            <w:pPr>
              <w:spacing w:after="306"/>
              <w:ind w:right="113"/>
              <w:jc w:val="both"/>
              <w:rPr>
                <w:rFonts w:asciiTheme="minorHAnsi" w:eastAsia="Quattrocento Sans" w:hAnsiTheme="minorHAnsi" w:cstheme="minorHAnsi"/>
              </w:rPr>
            </w:pPr>
            <w:r w:rsidRPr="00A30EEA">
              <w:rPr>
                <w:rFonts w:asciiTheme="minorHAnsi" w:eastAsia="Quattrocento Sans" w:hAnsiTheme="minorHAnsi" w:cstheme="minorHAnsi"/>
              </w:rPr>
              <w:t>En tant qu’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AMO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, 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maître d’œuvre</w:t>
            </w:r>
            <w:r w:rsidRPr="00A30EEA">
              <w:rPr>
                <w:rFonts w:asciiTheme="minorHAnsi" w:eastAsia="Quattrocento Sans" w:hAnsiTheme="minorHAnsi" w:cstheme="minorHAnsi"/>
                <w:color w:val="007CBB"/>
              </w:rPr>
              <w:t xml:space="preserve"> 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et 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bureau d’études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, nous aidons nos clients, qu’ils soient promoteurs, bailleurs, copropriétés ou particuliers à réaliser 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des projets de construction ou de rénovation beaux et enthousiasmants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. </w:t>
            </w:r>
          </w:p>
          <w:p w14:paraId="1AF7FE69" w14:textId="77777777" w:rsidR="004D07B9" w:rsidRPr="00A30EEA" w:rsidRDefault="00CF6FE6" w:rsidP="007E096F">
            <w:pPr>
              <w:spacing w:after="306"/>
              <w:ind w:right="113"/>
              <w:jc w:val="both"/>
              <w:rPr>
                <w:rFonts w:asciiTheme="minorHAnsi" w:eastAsia="Quattrocento Sans" w:hAnsiTheme="minorHAnsi" w:cstheme="minorHAnsi"/>
              </w:rPr>
            </w:pPr>
            <w:r w:rsidRPr="00A30EEA">
              <w:rPr>
                <w:rFonts w:asciiTheme="minorHAnsi" w:eastAsia="Quattrocento Sans" w:hAnsiTheme="minorHAnsi" w:cstheme="minorHAnsi"/>
              </w:rPr>
              <w:t>En effet, grâce à notre expertise architecturale, technique et financière, nos clients obtiennent, pour chaque projet, une conception qui répond pleinement à leurs enjeux techniques et économiques. En tant qu’entreprise à mission, nous sensibilisons et intégrons également les enjeux énergétiques et écologiques dans les considérations ce qui permet à nos clients de pleinement choisir, projet par projet, leur niveau de contribution à cet enjeu.</w:t>
            </w:r>
          </w:p>
          <w:p w14:paraId="6F4B5C5F" w14:textId="5192A164" w:rsidR="07255521" w:rsidRPr="00602621" w:rsidRDefault="00CF6FE6" w:rsidP="07255521">
            <w:pPr>
              <w:spacing w:after="306"/>
              <w:ind w:right="113"/>
              <w:jc w:val="both"/>
              <w:rPr>
                <w:rFonts w:asciiTheme="minorHAnsi" w:eastAsia="Quattrocento Sans" w:hAnsiTheme="minorHAnsi" w:cstheme="minorHAnsi"/>
              </w:rPr>
            </w:pPr>
            <w:r w:rsidRPr="07255521">
              <w:rPr>
                <w:rFonts w:asciiTheme="minorHAnsi" w:eastAsia="Quattrocento Sans" w:hAnsiTheme="minorHAnsi" w:cstheme="minorBidi"/>
              </w:rPr>
              <w:t xml:space="preserve">Nous offrons pour chaque projet la garantie d’un </w:t>
            </w:r>
            <w:r w:rsidRPr="07255521">
              <w:rPr>
                <w:rFonts w:asciiTheme="minorHAnsi" w:eastAsia="Quattrocento Sans" w:hAnsiTheme="minorHAnsi" w:cstheme="minorBidi"/>
                <w:b/>
                <w:bCs/>
                <w:color w:val="007CBB"/>
              </w:rPr>
              <w:t>processus simple et sécurisant</w:t>
            </w:r>
            <w:r w:rsidRPr="07255521">
              <w:rPr>
                <w:rFonts w:asciiTheme="minorHAnsi" w:eastAsia="Quattrocento Sans" w:hAnsiTheme="minorHAnsi" w:cstheme="minorBidi"/>
              </w:rPr>
              <w:t>, grâce à un interlocuteur principal pleinement responsable, un accompagnement de A à Z, et une expertise sur les aides, bonus et labels pour une opération optimisée.</w:t>
            </w:r>
          </w:p>
          <w:p w14:paraId="71776EB5" w14:textId="7EE15F0E" w:rsidR="004D07B9" w:rsidRPr="00A30EEA" w:rsidRDefault="00CF6FE6" w:rsidP="007E096F">
            <w:pPr>
              <w:spacing w:after="306"/>
              <w:ind w:right="113"/>
              <w:jc w:val="both"/>
              <w:rPr>
                <w:rFonts w:asciiTheme="minorHAnsi" w:eastAsia="Quattrocento Sans" w:hAnsiTheme="minorHAnsi" w:cstheme="minorHAnsi"/>
              </w:rPr>
            </w:pPr>
            <w:r w:rsidRPr="00A30EEA">
              <w:rPr>
                <w:rFonts w:asciiTheme="minorHAnsi" w:eastAsia="Quattrocento Sans" w:hAnsiTheme="minorHAnsi" w:cstheme="minorHAnsi"/>
              </w:rPr>
              <w:t xml:space="preserve">Enfin, tous les collaborateurs de </w:t>
            </w:r>
            <w:proofErr w:type="spellStart"/>
            <w:r w:rsidRPr="00A30EEA">
              <w:rPr>
                <w:rFonts w:asciiTheme="minorHAnsi" w:eastAsia="Quattrocento Sans" w:hAnsiTheme="minorHAnsi" w:cstheme="minorHAnsi"/>
              </w:rPr>
              <w:t>Sénova</w:t>
            </w:r>
            <w:proofErr w:type="spellEnd"/>
            <w:r w:rsidRPr="00A30EEA">
              <w:rPr>
                <w:rFonts w:asciiTheme="minorHAnsi" w:eastAsia="Quattrocento Sans" w:hAnsiTheme="minorHAnsi" w:cstheme="minorHAnsi"/>
              </w:rPr>
              <w:t xml:space="preserve"> sont formés à l’intelligence relationnelle et engagés autour de trois valeurs fortes que sont l’Humain, la Responsabilité et </w:t>
            </w:r>
            <w:r w:rsidR="00807874">
              <w:rPr>
                <w:rFonts w:asciiTheme="minorHAnsi" w:eastAsia="Quattrocento Sans" w:hAnsiTheme="minorHAnsi" w:cstheme="minorHAnsi"/>
              </w:rPr>
              <w:t>l’Audace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 ce qui donne à nos clients l’expérience de </w:t>
            </w:r>
            <w:r w:rsidRPr="00A30EEA">
              <w:rPr>
                <w:rFonts w:asciiTheme="minorHAnsi" w:eastAsia="Quattrocento Sans" w:hAnsiTheme="minorHAnsi" w:cstheme="minorHAnsi"/>
                <w:b/>
                <w:color w:val="007CBB"/>
              </w:rPr>
              <w:t>collaborations très humaines</w:t>
            </w:r>
            <w:r w:rsidRPr="00A30EEA">
              <w:rPr>
                <w:rFonts w:asciiTheme="minorHAnsi" w:eastAsia="Quattrocento Sans" w:hAnsiTheme="minorHAnsi" w:cstheme="minorHAnsi"/>
              </w:rPr>
              <w:t xml:space="preserve">. </w:t>
            </w:r>
            <w:r w:rsidRPr="00A30EEA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6A44D3A" wp14:editId="7833809C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672465</wp:posOffset>
                  </wp:positionV>
                  <wp:extent cx="5331460" cy="2076450"/>
                  <wp:effectExtent l="0" t="0" r="0" b="0"/>
                  <wp:wrapSquare wrapText="bothSides" distT="0" distB="0" distL="114300" distR="114300"/>
                  <wp:docPr id="1816335639" name="image2.jpg" descr="Une image contenant ciel, plein air, personne, herb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Une image contenant ciel, plein air, personne, herbe&#10;&#10;Description générée automatiquement"/>
                          <pic:cNvPicPr preferRelativeResize="0"/>
                        </pic:nvPicPr>
                        <pic:blipFill>
                          <a:blip r:embed="rId9"/>
                          <a:srcRect l="10109" t="21020" r="8401" b="14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460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DDF10B7" w14:textId="77777777" w:rsidR="004D07B9" w:rsidRPr="00A30EEA" w:rsidRDefault="004D07B9">
            <w:pPr>
              <w:rPr>
                <w:rFonts w:asciiTheme="minorHAnsi" w:eastAsia="Quattrocento Sans" w:hAnsiTheme="minorHAnsi" w:cstheme="minorHAnsi"/>
              </w:rPr>
            </w:pPr>
          </w:p>
          <w:p w14:paraId="4190F2CE" w14:textId="77777777" w:rsidR="004D07B9" w:rsidRPr="00A30EEA" w:rsidRDefault="00CF6FE6">
            <w:pPr>
              <w:spacing w:after="160" w:line="259" w:lineRule="auto"/>
              <w:ind w:left="106"/>
              <w:rPr>
                <w:rFonts w:asciiTheme="minorHAnsi" w:eastAsia="Quattrocento Sans" w:hAnsiTheme="minorHAnsi" w:cstheme="minorHAnsi"/>
                <w:color w:val="7ABA49"/>
              </w:rPr>
            </w:pPr>
            <w:r w:rsidRPr="00A30EEA">
              <w:rPr>
                <w:rFonts w:asciiTheme="minorHAnsi" w:hAnsiTheme="minorHAnsi" w:cstheme="minorHAnsi"/>
                <w:noProof/>
                <w:color w:val="7ABA49"/>
              </w:rPr>
              <w:drawing>
                <wp:inline distT="0" distB="0" distL="0" distR="0" wp14:anchorId="6AD9D901" wp14:editId="4266F0C7">
                  <wp:extent cx="468606" cy="434078"/>
                  <wp:effectExtent l="0" t="0" r="0" b="0"/>
                  <wp:docPr id="18163356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06" cy="434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30EEA">
              <w:rPr>
                <w:rFonts w:asciiTheme="minorHAnsi" w:hAnsiTheme="minorHAnsi" w:cstheme="minorHAnsi"/>
                <w:color w:val="7ABA49"/>
                <w:sz w:val="18"/>
                <w:szCs w:val="18"/>
              </w:rPr>
              <w:t xml:space="preserve"> </w:t>
            </w:r>
            <w:r w:rsidRPr="00A30EEA">
              <w:rPr>
                <w:rFonts w:asciiTheme="minorHAnsi" w:eastAsia="Quattrocento Sans" w:hAnsiTheme="minorHAnsi" w:cstheme="minorHAnsi"/>
                <w:color w:val="7ABA49"/>
              </w:rPr>
              <w:t xml:space="preserve">Pour en savoir plus sur nos valeurs et nos emplois, nous vous invitons à consulter notre page de recrutement : </w:t>
            </w:r>
            <w:hyperlink r:id="rId11">
              <w:r w:rsidR="004D07B9" w:rsidRPr="00A30EEA">
                <w:rPr>
                  <w:rFonts w:asciiTheme="minorHAnsi" w:eastAsia="Quattrocento Sans" w:hAnsiTheme="minorHAnsi" w:cstheme="minorHAnsi"/>
                  <w:color w:val="7ABA49"/>
                  <w:u w:val="single"/>
                </w:rPr>
                <w:t>https://www.senova.fr/candidats-partenaires-rejoignez-nous-recrutement/</w:t>
              </w:r>
            </w:hyperlink>
          </w:p>
        </w:tc>
      </w:tr>
      <w:tr w:rsidR="004D07B9" w:rsidRPr="00A30EEA" w14:paraId="6536A09C" w14:textId="77777777" w:rsidTr="07255521">
        <w:trPr>
          <w:trHeight w:val="320"/>
        </w:trPr>
        <w:tc>
          <w:tcPr>
            <w:tcW w:w="2557" w:type="dxa"/>
            <w:gridSpan w:val="2"/>
          </w:tcPr>
          <w:p w14:paraId="66357712" w14:textId="77777777" w:rsidR="004D07B9" w:rsidRPr="00A30EEA" w:rsidRDefault="004D07B9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4363E31F" w14:textId="77777777" w:rsidR="009B584D" w:rsidRPr="00A30EEA" w:rsidRDefault="009B584D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01078D16" w14:textId="77777777" w:rsidR="009B584D" w:rsidRPr="00A30EEA" w:rsidRDefault="009B584D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736" w:type="dxa"/>
            <w:gridSpan w:val="3"/>
          </w:tcPr>
          <w:p w14:paraId="19BC3B2B" w14:textId="77777777" w:rsidR="004D07B9" w:rsidRPr="00A30EEA" w:rsidRDefault="004D07B9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BBC6AA8" w14:textId="77777777" w:rsidR="004D07B9" w:rsidRPr="00A30EEA" w:rsidRDefault="00CF6FE6">
      <w:pPr>
        <w:spacing w:before="240"/>
        <w:jc w:val="both"/>
        <w:rPr>
          <w:rFonts w:asciiTheme="minorHAnsi" w:hAnsiTheme="minorHAnsi" w:cstheme="minorHAnsi"/>
          <w:b/>
          <w:color w:val="007CBB"/>
          <w:u w:val="single"/>
        </w:rPr>
      </w:pPr>
      <w:r w:rsidRPr="00A30EEA">
        <w:rPr>
          <w:rFonts w:asciiTheme="minorHAnsi" w:hAnsiTheme="minorHAnsi" w:cstheme="minorHAnsi"/>
          <w:b/>
          <w:color w:val="007CBB"/>
          <w:u w:val="single"/>
        </w:rPr>
        <w:t>La mission</w:t>
      </w:r>
    </w:p>
    <w:p w14:paraId="0654996F" w14:textId="77777777" w:rsidR="004D07B9" w:rsidRPr="00A30EEA" w:rsidRDefault="00CF6FE6">
      <w:pPr>
        <w:spacing w:after="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 xml:space="preserve">Au sein de la direction technique métier et sous la responsabilité du Chef de projets numériques, votre mission est de concevoir, développer et maintenir les outils numériques de </w:t>
      </w:r>
      <w:proofErr w:type="spellStart"/>
      <w:r w:rsidRPr="00A30EEA">
        <w:rPr>
          <w:rFonts w:asciiTheme="minorHAnsi" w:hAnsiTheme="minorHAnsi" w:cstheme="minorHAnsi"/>
        </w:rPr>
        <w:t>Sénova</w:t>
      </w:r>
      <w:proofErr w:type="spellEnd"/>
      <w:r w:rsidRPr="00A30EEA">
        <w:rPr>
          <w:rFonts w:asciiTheme="minorHAnsi" w:hAnsiTheme="minorHAnsi" w:cstheme="minorHAnsi"/>
        </w:rPr>
        <w:t>.</w:t>
      </w:r>
    </w:p>
    <w:p w14:paraId="768EE819" w14:textId="77777777" w:rsidR="004D07B9" w:rsidRPr="00A30EEA" w:rsidRDefault="004D07B9">
      <w:pPr>
        <w:spacing w:after="0"/>
        <w:jc w:val="both"/>
        <w:rPr>
          <w:rFonts w:asciiTheme="minorHAnsi" w:hAnsiTheme="minorHAnsi" w:cstheme="minorHAnsi"/>
        </w:rPr>
      </w:pPr>
    </w:p>
    <w:p w14:paraId="636B10CC" w14:textId="77777777" w:rsidR="004D07B9" w:rsidRPr="00A30EEA" w:rsidRDefault="00CF6FE6">
      <w:pPr>
        <w:spacing w:after="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Parmi nos projets IT, nous développons deux plateformes numériques ambitieuses :</w:t>
      </w:r>
    </w:p>
    <w:p w14:paraId="1D705CEB" w14:textId="77777777" w:rsidR="004D07B9" w:rsidRPr="00A30EEA" w:rsidRDefault="00CF6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</w:rPr>
      </w:pPr>
      <w:proofErr w:type="spellStart"/>
      <w:r w:rsidRPr="00A30EEA">
        <w:rPr>
          <w:rFonts w:asciiTheme="minorHAnsi" w:hAnsiTheme="minorHAnsi" w:cstheme="minorHAnsi"/>
          <w:b/>
          <w:color w:val="000000"/>
        </w:rPr>
        <w:t>Goréno</w:t>
      </w:r>
      <w:proofErr w:type="spellEnd"/>
      <w:r w:rsidRPr="00A30EEA">
        <w:rPr>
          <w:rFonts w:asciiTheme="minorHAnsi" w:hAnsiTheme="minorHAnsi" w:cstheme="minorHAnsi"/>
          <w:color w:val="000000"/>
        </w:rPr>
        <w:t xml:space="preserve"> – Pierre angulaire d’un projet de rénovation énergétique de copropriétés faisant le lien entre les copropriétaires, le syndic et </w:t>
      </w:r>
      <w:proofErr w:type="spellStart"/>
      <w:r w:rsidRPr="00A30EEA">
        <w:rPr>
          <w:rFonts w:asciiTheme="minorHAnsi" w:hAnsiTheme="minorHAnsi" w:cstheme="minorHAnsi"/>
          <w:color w:val="000000"/>
        </w:rPr>
        <w:t>Sénova</w:t>
      </w:r>
      <w:proofErr w:type="spellEnd"/>
      <w:r w:rsidRPr="00A30EEA">
        <w:rPr>
          <w:rFonts w:asciiTheme="minorHAnsi" w:hAnsiTheme="minorHAnsi" w:cstheme="minorHAnsi"/>
          <w:color w:val="000000"/>
        </w:rPr>
        <w:t xml:space="preserve"> en tant que maître d’œuvre, tant pour la modélisation financière personnalisée du projet que pour le passage de commandes formel de travaux ou la gestion du chantier.</w:t>
      </w:r>
    </w:p>
    <w:p w14:paraId="7AA9720B" w14:textId="77777777" w:rsidR="004D07B9" w:rsidRPr="00A30EEA" w:rsidRDefault="00CF6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proofErr w:type="spellStart"/>
      <w:r w:rsidRPr="00A30EEA">
        <w:rPr>
          <w:rFonts w:asciiTheme="minorHAnsi" w:hAnsiTheme="minorHAnsi" w:cstheme="minorHAnsi"/>
          <w:b/>
          <w:color w:val="000000"/>
        </w:rPr>
        <w:t>Géoréno</w:t>
      </w:r>
      <w:proofErr w:type="spellEnd"/>
      <w:r w:rsidRPr="00A30EEA">
        <w:rPr>
          <w:rFonts w:asciiTheme="minorHAnsi" w:hAnsiTheme="minorHAnsi" w:cstheme="minorHAnsi"/>
          <w:color w:val="000000"/>
        </w:rPr>
        <w:t> : Plateforme d’identification du potentiel de rénovation énergétique de bâtiment à partir d’une adresse donnée :  Estimation des coûts de travaux de rénovation énergétique, des gains énergétiques attendus et pré-formatage de devis pour la mise en œuvre du projet.</w:t>
      </w:r>
    </w:p>
    <w:p w14:paraId="5189058F" w14:textId="77777777" w:rsidR="004D07B9" w:rsidRPr="00A30EEA" w:rsidRDefault="00CF6FE6">
      <w:pPr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Plus précisément, vous réalisez les missions</w:t>
      </w:r>
      <w:r w:rsidRPr="00A30EEA">
        <w:rPr>
          <w:rFonts w:asciiTheme="minorHAnsi" w:hAnsiTheme="minorHAnsi" w:cstheme="minorHAnsi"/>
          <w:b/>
        </w:rPr>
        <w:t xml:space="preserve"> </w:t>
      </w:r>
      <w:r w:rsidRPr="00A30EEA">
        <w:rPr>
          <w:rFonts w:asciiTheme="minorHAnsi" w:hAnsiTheme="minorHAnsi" w:cstheme="minorHAnsi"/>
        </w:rPr>
        <w:t>suivantes :</w:t>
      </w:r>
    </w:p>
    <w:p w14:paraId="10A718A4" w14:textId="3B8B14B6" w:rsidR="004D07B9" w:rsidRPr="00A30EEA" w:rsidRDefault="00CF6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</w:rPr>
      </w:pPr>
      <w:r w:rsidRPr="00A30EEA">
        <w:rPr>
          <w:rFonts w:asciiTheme="minorHAnsi" w:hAnsiTheme="minorHAnsi" w:cstheme="minorHAnsi"/>
          <w:b/>
          <w:color w:val="000000"/>
        </w:rPr>
        <w:t xml:space="preserve">Conception et développement de la plateforme </w:t>
      </w:r>
      <w:proofErr w:type="spellStart"/>
      <w:r w:rsidRPr="00A30EEA">
        <w:rPr>
          <w:rFonts w:asciiTheme="minorHAnsi" w:hAnsiTheme="minorHAnsi" w:cstheme="minorHAnsi"/>
          <w:b/>
          <w:color w:val="000000"/>
        </w:rPr>
        <w:t>Goréno</w:t>
      </w:r>
      <w:proofErr w:type="spellEnd"/>
      <w:r w:rsidRPr="00A30EEA">
        <w:rPr>
          <w:rFonts w:asciiTheme="minorHAnsi" w:hAnsiTheme="minorHAnsi" w:cstheme="minorHAnsi"/>
          <w:b/>
          <w:color w:val="000000"/>
        </w:rPr>
        <w:t> </w:t>
      </w:r>
      <w:r w:rsidR="00AF0762">
        <w:rPr>
          <w:rFonts w:asciiTheme="minorHAnsi" w:hAnsiTheme="minorHAnsi" w:cstheme="minorHAnsi"/>
          <w:b/>
          <w:color w:val="000000"/>
        </w:rPr>
        <w:t xml:space="preserve">et </w:t>
      </w:r>
      <w:proofErr w:type="spellStart"/>
      <w:proofErr w:type="gramStart"/>
      <w:r w:rsidR="00AF0762">
        <w:rPr>
          <w:rFonts w:asciiTheme="minorHAnsi" w:hAnsiTheme="minorHAnsi" w:cstheme="minorHAnsi"/>
          <w:b/>
          <w:color w:val="000000"/>
        </w:rPr>
        <w:t>GéoRéno</w:t>
      </w:r>
      <w:proofErr w:type="spellEnd"/>
      <w:r w:rsidRPr="00A30EEA">
        <w:rPr>
          <w:rFonts w:asciiTheme="minorHAnsi" w:hAnsiTheme="minorHAnsi" w:cstheme="minorHAnsi"/>
          <w:b/>
          <w:color w:val="000000"/>
        </w:rPr>
        <w:t>:</w:t>
      </w:r>
      <w:proofErr w:type="gramEnd"/>
    </w:p>
    <w:p w14:paraId="75690F4F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 xml:space="preserve">Recueillir le besoin interne et externe, en collaboration avec le Product </w:t>
      </w:r>
      <w:proofErr w:type="spellStart"/>
      <w:r w:rsidRPr="00A30EEA">
        <w:rPr>
          <w:rFonts w:asciiTheme="minorHAnsi" w:hAnsiTheme="minorHAnsi" w:cstheme="minorHAnsi"/>
          <w:color w:val="000000"/>
        </w:rPr>
        <w:t>owner</w:t>
      </w:r>
      <w:proofErr w:type="spellEnd"/>
      <w:r w:rsidRPr="00A30EEA">
        <w:rPr>
          <w:rFonts w:asciiTheme="minorHAnsi" w:hAnsiTheme="minorHAnsi" w:cstheme="minorHAnsi"/>
          <w:color w:val="000000"/>
        </w:rPr>
        <w:t xml:space="preserve"> et le chef de projets numériques</w:t>
      </w:r>
    </w:p>
    <w:p w14:paraId="5A7D51B1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Rédiger les spécifications techniques et participer aux choix d’architecture ;</w:t>
      </w:r>
    </w:p>
    <w:p w14:paraId="14B3E738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Proposer des choix technologiques adaptés aux besoins du projet ;</w:t>
      </w:r>
    </w:p>
    <w:p w14:paraId="54BA02BE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Identifier les risques techniques et proposer des solutions ;</w:t>
      </w:r>
    </w:p>
    <w:p w14:paraId="7F082416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Participer à des développements sélectionnés pour le sprint en cours.</w:t>
      </w:r>
    </w:p>
    <w:p w14:paraId="765D63DD" w14:textId="77777777" w:rsidR="004D07B9" w:rsidRPr="00A30EEA" w:rsidRDefault="004D07B9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1855"/>
        <w:rPr>
          <w:rFonts w:asciiTheme="minorHAnsi" w:hAnsiTheme="minorHAnsi" w:cstheme="minorHAnsi"/>
          <w:color w:val="000000"/>
        </w:rPr>
      </w:pPr>
    </w:p>
    <w:p w14:paraId="77CD097F" w14:textId="77777777" w:rsidR="004D07B9" w:rsidRPr="00A30EEA" w:rsidRDefault="00CF6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b/>
          <w:color w:val="000000"/>
        </w:rPr>
        <w:t>Animation d’une équipe de développeurs</w:t>
      </w:r>
      <w:r w:rsidRPr="00A30EEA">
        <w:rPr>
          <w:rFonts w:asciiTheme="minorHAnsi" w:hAnsiTheme="minorHAnsi" w:cstheme="minorHAnsi"/>
          <w:color w:val="000000"/>
        </w:rPr>
        <w:t xml:space="preserve"> (</w:t>
      </w:r>
      <w:r w:rsidRPr="00A30EEA">
        <w:rPr>
          <w:rFonts w:asciiTheme="minorHAnsi" w:hAnsiTheme="minorHAnsi" w:cstheme="minorHAnsi"/>
        </w:rPr>
        <w:t>1</w:t>
      </w:r>
      <w:r w:rsidRPr="00A30EEA">
        <w:rPr>
          <w:rFonts w:asciiTheme="minorHAnsi" w:hAnsiTheme="minorHAnsi" w:cstheme="minorHAnsi"/>
          <w:color w:val="000000"/>
        </w:rPr>
        <w:t xml:space="preserve"> à 3 personnes envisagées à moyen terme) :</w:t>
      </w:r>
    </w:p>
    <w:p w14:paraId="0FF242DA" w14:textId="50BF64E1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 xml:space="preserve">Organiser le travail en sprints selon la méthode agile </w:t>
      </w:r>
      <w:proofErr w:type="spellStart"/>
      <w:proofErr w:type="gramStart"/>
      <w:r w:rsidR="00BA331F">
        <w:rPr>
          <w:rFonts w:asciiTheme="minorHAnsi" w:hAnsiTheme="minorHAnsi" w:cstheme="minorHAnsi"/>
          <w:color w:val="000000"/>
        </w:rPr>
        <w:t>scrum</w:t>
      </w:r>
      <w:proofErr w:type="spellEnd"/>
      <w:r w:rsidRPr="00A30EEA">
        <w:rPr>
          <w:rFonts w:asciiTheme="minorHAnsi" w:hAnsiTheme="minorHAnsi" w:cstheme="minorHAnsi"/>
          <w:color w:val="000000"/>
        </w:rPr>
        <w:t>:</w:t>
      </w:r>
      <w:proofErr w:type="gramEnd"/>
      <w:r w:rsidRPr="00A30EEA">
        <w:rPr>
          <w:rFonts w:asciiTheme="minorHAnsi" w:hAnsiTheme="minorHAnsi" w:cstheme="minorHAnsi"/>
          <w:color w:val="000000"/>
        </w:rPr>
        <w:t xml:space="preserve"> répartition des tâches, priorisation, suivi ;</w:t>
      </w:r>
    </w:p>
    <w:p w14:paraId="5BFB6675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Former les membres de l'équipe sur les outils et technologies utilisés ;</w:t>
      </w:r>
    </w:p>
    <w:p w14:paraId="5696785C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Superviser les contributions des développeurs pour garantir un code propre et optimisé ;</w:t>
      </w:r>
    </w:p>
    <w:p w14:paraId="659443CD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Mettre en production les nouveaux modules/outils ;</w:t>
      </w:r>
    </w:p>
    <w:p w14:paraId="03F9FC46" w14:textId="77777777" w:rsidR="004D07B9" w:rsidRPr="00A30EEA" w:rsidRDefault="00CF6F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  <w:color w:val="000000"/>
        </w:rPr>
        <w:t>Favoriser la collaboration et résoudre les problèmes techniques rencontrés par l'équipe.</w:t>
      </w:r>
    </w:p>
    <w:p w14:paraId="284FB304" w14:textId="77777777" w:rsidR="004D07B9" w:rsidRPr="00A30EEA" w:rsidRDefault="004D07B9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1855"/>
        <w:rPr>
          <w:rFonts w:asciiTheme="minorHAnsi" w:hAnsiTheme="minorHAnsi" w:cstheme="minorHAnsi"/>
          <w:color w:val="000000"/>
        </w:rPr>
      </w:pPr>
    </w:p>
    <w:p w14:paraId="14937307" w14:textId="77777777" w:rsidR="004D07B9" w:rsidRPr="00A30EEA" w:rsidRDefault="00CF6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  <w:b/>
          <w:color w:val="000000"/>
        </w:rPr>
      </w:pPr>
      <w:r w:rsidRPr="00A30EEA">
        <w:rPr>
          <w:rFonts w:asciiTheme="minorHAnsi" w:hAnsiTheme="minorHAnsi" w:cstheme="minorHAnsi"/>
          <w:b/>
          <w:color w:val="000000"/>
        </w:rPr>
        <w:t>Maintenance des outils existants</w:t>
      </w:r>
    </w:p>
    <w:p w14:paraId="77B08D76" w14:textId="77777777" w:rsidR="004D07B9" w:rsidRPr="00A30EEA" w:rsidRDefault="004D07B9">
      <w:pPr>
        <w:spacing w:after="160" w:line="259" w:lineRule="auto"/>
        <w:rPr>
          <w:rFonts w:asciiTheme="minorHAnsi" w:hAnsiTheme="minorHAnsi" w:cstheme="minorHAnsi"/>
        </w:rPr>
      </w:pPr>
    </w:p>
    <w:p w14:paraId="4B2FD15E" w14:textId="77777777" w:rsidR="004D07B9" w:rsidRPr="00A30EEA" w:rsidRDefault="00CF6FE6">
      <w:pPr>
        <w:spacing w:before="240"/>
        <w:jc w:val="both"/>
        <w:rPr>
          <w:rFonts w:asciiTheme="minorHAnsi" w:hAnsiTheme="minorHAnsi" w:cstheme="minorHAnsi"/>
          <w:b/>
          <w:color w:val="007CBB"/>
          <w:u w:val="single"/>
        </w:rPr>
      </w:pPr>
      <w:r w:rsidRPr="00A30EEA">
        <w:rPr>
          <w:rFonts w:asciiTheme="minorHAnsi" w:hAnsiTheme="minorHAnsi" w:cstheme="minorHAnsi"/>
          <w:b/>
          <w:color w:val="007CBB"/>
          <w:u w:val="single"/>
        </w:rPr>
        <w:t>Votre profil</w:t>
      </w:r>
    </w:p>
    <w:p w14:paraId="047FD367" w14:textId="77777777" w:rsidR="004D07B9" w:rsidRPr="00A30EEA" w:rsidRDefault="00CF6FE6">
      <w:pPr>
        <w:spacing w:before="6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Vous avez envie de</w:t>
      </w:r>
      <w:r w:rsidRPr="00A30EEA">
        <w:rPr>
          <w:rFonts w:asciiTheme="minorHAnsi" w:hAnsiTheme="minorHAnsi" w:cstheme="minorHAnsi"/>
          <w:b/>
        </w:rPr>
        <w:t xml:space="preserve"> </w:t>
      </w:r>
      <w:r w:rsidRPr="00A30EEA">
        <w:rPr>
          <w:rFonts w:asciiTheme="minorHAnsi" w:hAnsiTheme="minorHAnsi" w:cstheme="minorHAnsi"/>
          <w:b/>
          <w:color w:val="007CBB"/>
        </w:rPr>
        <w:t xml:space="preserve">prendre part à la transition écologique </w:t>
      </w:r>
      <w:r w:rsidRPr="00A30EEA">
        <w:rPr>
          <w:rFonts w:asciiTheme="minorHAnsi" w:hAnsiTheme="minorHAnsi" w:cstheme="minorHAnsi"/>
        </w:rPr>
        <w:t>et au défi de la rénovation énergétique des bâtiments en mettant vos compétences à ce service.</w:t>
      </w:r>
    </w:p>
    <w:p w14:paraId="36DDB823" w14:textId="77777777" w:rsidR="004D07B9" w:rsidRPr="00A30EEA" w:rsidRDefault="00CF6FE6">
      <w:pPr>
        <w:spacing w:before="6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Vous souhaitez rejoindre un environnement professionnel où s’expriment</w:t>
      </w:r>
      <w:r w:rsidRPr="00A30EEA">
        <w:rPr>
          <w:rFonts w:asciiTheme="minorHAnsi" w:hAnsiTheme="minorHAnsi" w:cstheme="minorHAnsi"/>
          <w:b/>
          <w:color w:val="007CBB"/>
        </w:rPr>
        <w:t xml:space="preserve"> des valeurs humaines fortes :</w:t>
      </w:r>
      <w:r w:rsidRPr="00A30EEA">
        <w:rPr>
          <w:rFonts w:asciiTheme="minorHAnsi" w:hAnsiTheme="minorHAnsi" w:cstheme="minorHAnsi"/>
        </w:rPr>
        <w:t xml:space="preserve"> authenticité, honnêteté, confiance, partage, communication non violente.</w:t>
      </w:r>
    </w:p>
    <w:p w14:paraId="72EDE683" w14:textId="2F4002C9" w:rsidR="004D07B9" w:rsidRPr="00A30EEA" w:rsidRDefault="00CF6FE6">
      <w:pPr>
        <w:spacing w:before="60"/>
        <w:jc w:val="both"/>
        <w:rPr>
          <w:rFonts w:asciiTheme="minorHAnsi" w:hAnsiTheme="minorHAnsi" w:cstheme="minorHAnsi"/>
          <w:b/>
          <w:color w:val="007CBB"/>
        </w:rPr>
      </w:pPr>
      <w:r w:rsidRPr="00A30EEA">
        <w:rPr>
          <w:rFonts w:asciiTheme="minorHAnsi" w:hAnsiTheme="minorHAnsi" w:cstheme="minorHAnsi"/>
        </w:rPr>
        <w:lastRenderedPageBreak/>
        <w:t>Vous êtes</w:t>
      </w:r>
      <w:r w:rsidRPr="00A30EEA">
        <w:rPr>
          <w:rFonts w:asciiTheme="minorHAnsi" w:hAnsiTheme="minorHAnsi" w:cstheme="minorHAnsi"/>
          <w:b/>
          <w:color w:val="007CBB"/>
        </w:rPr>
        <w:t xml:space="preserve"> </w:t>
      </w:r>
      <w:proofErr w:type="spellStart"/>
      <w:r w:rsidRPr="00A30EEA">
        <w:rPr>
          <w:rFonts w:asciiTheme="minorHAnsi" w:hAnsiTheme="minorHAnsi" w:cstheme="minorHAnsi"/>
          <w:b/>
          <w:color w:val="007CBB"/>
        </w:rPr>
        <w:t>rigoureux·se</w:t>
      </w:r>
      <w:proofErr w:type="spellEnd"/>
      <w:r w:rsidRPr="00A30EEA">
        <w:rPr>
          <w:rFonts w:asciiTheme="minorHAnsi" w:hAnsiTheme="minorHAnsi" w:cstheme="minorHAnsi"/>
          <w:b/>
          <w:color w:val="007CBB"/>
        </w:rPr>
        <w:t xml:space="preserve">, </w:t>
      </w:r>
      <w:proofErr w:type="spellStart"/>
      <w:r w:rsidRPr="00A30EEA">
        <w:rPr>
          <w:rFonts w:asciiTheme="minorHAnsi" w:hAnsiTheme="minorHAnsi" w:cstheme="minorHAnsi"/>
          <w:b/>
          <w:color w:val="007CBB"/>
        </w:rPr>
        <w:t>polyvalent·e</w:t>
      </w:r>
      <w:proofErr w:type="spellEnd"/>
      <w:r w:rsidRPr="00A30EEA">
        <w:rPr>
          <w:rFonts w:asciiTheme="minorHAnsi" w:hAnsiTheme="minorHAnsi" w:cstheme="minorHAnsi"/>
          <w:b/>
          <w:color w:val="007CBB"/>
        </w:rPr>
        <w:t xml:space="preserve">, autonome, </w:t>
      </w:r>
      <w:proofErr w:type="spellStart"/>
      <w:r w:rsidRPr="00A30EEA">
        <w:rPr>
          <w:rFonts w:asciiTheme="minorHAnsi" w:hAnsiTheme="minorHAnsi" w:cstheme="minorHAnsi"/>
          <w:b/>
          <w:color w:val="007CBB"/>
        </w:rPr>
        <w:t>réactif·ve</w:t>
      </w:r>
      <w:proofErr w:type="spellEnd"/>
      <w:r w:rsidRPr="00A30EEA">
        <w:rPr>
          <w:rFonts w:asciiTheme="minorHAnsi" w:hAnsiTheme="minorHAnsi" w:cstheme="minorHAnsi"/>
          <w:b/>
          <w:color w:val="007CBB"/>
        </w:rPr>
        <w:t xml:space="preserve"> et </w:t>
      </w:r>
      <w:proofErr w:type="spellStart"/>
      <w:r w:rsidRPr="00A30EEA">
        <w:rPr>
          <w:rFonts w:asciiTheme="minorHAnsi" w:hAnsiTheme="minorHAnsi" w:cstheme="minorHAnsi"/>
          <w:b/>
          <w:color w:val="007CBB"/>
        </w:rPr>
        <w:t>organisé·e</w:t>
      </w:r>
      <w:proofErr w:type="spellEnd"/>
      <w:r w:rsidRPr="00A30EEA">
        <w:rPr>
          <w:rFonts w:asciiTheme="minorHAnsi" w:hAnsiTheme="minorHAnsi" w:cstheme="minorHAnsi"/>
          <w:b/>
          <w:color w:val="007CBB"/>
        </w:rPr>
        <w:t xml:space="preserve"> </w:t>
      </w:r>
      <w:r w:rsidRPr="00A30EEA">
        <w:rPr>
          <w:rFonts w:asciiTheme="minorHAnsi" w:hAnsiTheme="minorHAnsi" w:cstheme="minorHAnsi"/>
        </w:rPr>
        <w:t>et savez faire preuve d’</w:t>
      </w:r>
      <w:r w:rsidRPr="00A30EEA">
        <w:rPr>
          <w:rFonts w:asciiTheme="minorHAnsi" w:hAnsiTheme="minorHAnsi" w:cstheme="minorHAnsi"/>
          <w:b/>
          <w:color w:val="007CBB"/>
        </w:rPr>
        <w:t xml:space="preserve">adaptabilité. </w:t>
      </w:r>
      <w:r w:rsidRPr="00A30EEA">
        <w:rPr>
          <w:rFonts w:asciiTheme="minorHAnsi" w:hAnsiTheme="minorHAnsi" w:cstheme="minorHAnsi"/>
        </w:rPr>
        <w:t>Vous vous sentez à l’aise dans la</w:t>
      </w:r>
      <w:r w:rsidRPr="00A30EEA">
        <w:rPr>
          <w:rFonts w:asciiTheme="minorHAnsi" w:hAnsiTheme="minorHAnsi" w:cstheme="minorHAnsi"/>
          <w:b/>
          <w:color w:val="007CBB"/>
        </w:rPr>
        <w:t xml:space="preserve"> gestion de projets agiles. </w:t>
      </w:r>
      <w:r w:rsidRPr="00A30EEA">
        <w:rPr>
          <w:rFonts w:asciiTheme="minorHAnsi" w:hAnsiTheme="minorHAnsi" w:cstheme="minorHAnsi"/>
        </w:rPr>
        <w:t>Vous savez être</w:t>
      </w:r>
      <w:r w:rsidRPr="00A30EEA">
        <w:rPr>
          <w:rFonts w:asciiTheme="minorHAnsi" w:hAnsiTheme="minorHAnsi" w:cstheme="minorHAnsi"/>
          <w:b/>
          <w:color w:val="007CBB"/>
        </w:rPr>
        <w:t xml:space="preserve"> force de proposition</w:t>
      </w:r>
      <w:r w:rsidRPr="00A30EEA">
        <w:rPr>
          <w:rFonts w:asciiTheme="minorHAnsi" w:hAnsiTheme="minorHAnsi" w:cstheme="minorHAnsi"/>
        </w:rPr>
        <w:t xml:space="preserve"> et appréciez</w:t>
      </w:r>
      <w:r w:rsidRPr="00A30EEA">
        <w:rPr>
          <w:rFonts w:asciiTheme="minorHAnsi" w:hAnsiTheme="minorHAnsi" w:cstheme="minorHAnsi"/>
          <w:b/>
          <w:color w:val="007CBB"/>
        </w:rPr>
        <w:t xml:space="preserve"> travailler en équipe.</w:t>
      </w:r>
      <w:r w:rsidR="00BA331F">
        <w:rPr>
          <w:rFonts w:asciiTheme="minorHAnsi" w:hAnsiTheme="minorHAnsi" w:cstheme="minorHAnsi"/>
          <w:b/>
          <w:color w:val="007CBB"/>
        </w:rPr>
        <w:t xml:space="preserve"> </w:t>
      </w:r>
      <w:r w:rsidR="00BA331F">
        <w:rPr>
          <w:rFonts w:asciiTheme="minorHAnsi" w:hAnsiTheme="minorHAnsi" w:cstheme="minorHAnsi"/>
        </w:rPr>
        <w:t>Vous avez une appétence pour l’</w:t>
      </w:r>
      <w:r w:rsidR="00BA331F" w:rsidRPr="00BA331F">
        <w:rPr>
          <w:rFonts w:asciiTheme="minorHAnsi" w:hAnsiTheme="minorHAnsi" w:cstheme="minorHAnsi"/>
          <w:b/>
          <w:bCs/>
          <w:color w:val="0070C0"/>
        </w:rPr>
        <w:t>encadrement</w:t>
      </w:r>
      <w:r w:rsidR="00BA331F">
        <w:rPr>
          <w:rFonts w:asciiTheme="minorHAnsi" w:hAnsiTheme="minorHAnsi" w:cstheme="minorHAnsi"/>
          <w:b/>
          <w:bCs/>
          <w:color w:val="0070C0"/>
        </w:rPr>
        <w:t>.</w:t>
      </w:r>
    </w:p>
    <w:p w14:paraId="2BB11A97" w14:textId="76D825D4" w:rsidR="004D07B9" w:rsidRPr="00A30EEA" w:rsidRDefault="00BA331F">
      <w:pPr>
        <w:spacing w:before="60"/>
        <w:jc w:val="both"/>
        <w:rPr>
          <w:rFonts w:asciiTheme="minorHAnsi" w:hAnsiTheme="minorHAnsi" w:cstheme="minorHAnsi"/>
          <w:b/>
          <w:color w:val="007CBB"/>
        </w:rPr>
      </w:pPr>
      <w:r>
        <w:rPr>
          <w:rFonts w:asciiTheme="minorHAnsi" w:hAnsiTheme="minorHAnsi" w:cstheme="minorHAnsi"/>
        </w:rPr>
        <w:t xml:space="preserve">Idéalement </w:t>
      </w:r>
      <w:proofErr w:type="spellStart"/>
      <w:r>
        <w:rPr>
          <w:rFonts w:asciiTheme="minorHAnsi" w:hAnsiTheme="minorHAnsi" w:cstheme="minorHAnsi"/>
        </w:rPr>
        <w:t>d</w:t>
      </w:r>
      <w:r w:rsidR="00CF6FE6" w:rsidRPr="00A30EEA">
        <w:rPr>
          <w:rFonts w:asciiTheme="minorHAnsi" w:hAnsiTheme="minorHAnsi" w:cstheme="minorHAnsi"/>
        </w:rPr>
        <w:t>iplômé·e</w:t>
      </w:r>
      <w:proofErr w:type="spellEnd"/>
      <w:r w:rsidR="00CF6FE6" w:rsidRPr="00A30EEA">
        <w:rPr>
          <w:rFonts w:asciiTheme="minorHAnsi" w:hAnsiTheme="minorHAnsi" w:cstheme="minorHAnsi"/>
        </w:rPr>
        <w:t xml:space="preserve"> d’un</w:t>
      </w:r>
      <w:r w:rsidR="00CF6FE6" w:rsidRPr="00A30EEA">
        <w:rPr>
          <w:rFonts w:asciiTheme="minorHAnsi" w:hAnsiTheme="minorHAnsi" w:cstheme="minorHAnsi"/>
          <w:b/>
          <w:color w:val="007CBB"/>
        </w:rPr>
        <w:t xml:space="preserve"> bac+5 (ingénieur et/ou en informatique)</w:t>
      </w:r>
      <w:r w:rsidR="00CF6FE6" w:rsidRPr="00A30EEA">
        <w:rPr>
          <w:rFonts w:asciiTheme="minorHAnsi" w:hAnsiTheme="minorHAnsi" w:cstheme="minorHAnsi"/>
        </w:rPr>
        <w:t xml:space="preserve">, vous disposez d’une (ou plusieurs) </w:t>
      </w:r>
      <w:proofErr w:type="spellStart"/>
      <w:r w:rsidR="00CF6FE6" w:rsidRPr="00A30EEA">
        <w:rPr>
          <w:rFonts w:asciiTheme="minorHAnsi" w:hAnsiTheme="minorHAnsi" w:cstheme="minorHAnsi"/>
          <w:b/>
          <w:color w:val="007CBB"/>
        </w:rPr>
        <w:t>aventure·s</w:t>
      </w:r>
      <w:proofErr w:type="spellEnd"/>
      <w:r w:rsidR="00CF6FE6" w:rsidRPr="00A30EEA">
        <w:rPr>
          <w:rFonts w:asciiTheme="minorHAnsi" w:hAnsiTheme="minorHAnsi" w:cstheme="minorHAnsi"/>
          <w:b/>
          <w:color w:val="007CBB"/>
        </w:rPr>
        <w:t xml:space="preserve"> </w:t>
      </w:r>
      <w:proofErr w:type="spellStart"/>
      <w:r w:rsidR="00CF6FE6" w:rsidRPr="00A30EEA">
        <w:rPr>
          <w:rFonts w:asciiTheme="minorHAnsi" w:hAnsiTheme="minorHAnsi" w:cstheme="minorHAnsi"/>
          <w:b/>
          <w:color w:val="007CBB"/>
        </w:rPr>
        <w:t>réussie·s</w:t>
      </w:r>
      <w:proofErr w:type="spellEnd"/>
      <w:r w:rsidR="00CF6FE6" w:rsidRPr="00A30EEA">
        <w:rPr>
          <w:rFonts w:asciiTheme="minorHAnsi" w:hAnsiTheme="minorHAnsi" w:cstheme="minorHAnsi"/>
          <w:b/>
          <w:color w:val="007CBB"/>
        </w:rPr>
        <w:t xml:space="preserve"> en développement informatique</w:t>
      </w:r>
      <w:r w:rsidR="00CF6FE6" w:rsidRPr="00A30EEA">
        <w:rPr>
          <w:rFonts w:asciiTheme="minorHAnsi" w:hAnsiTheme="minorHAnsi" w:cstheme="minorHAnsi"/>
        </w:rPr>
        <w:t>.</w:t>
      </w:r>
    </w:p>
    <w:p w14:paraId="4455D504" w14:textId="77777777" w:rsidR="004D07B9" w:rsidRPr="00A30EEA" w:rsidRDefault="00CF6FE6">
      <w:pPr>
        <w:spacing w:before="6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 xml:space="preserve">Vous êtes à l’aise avec les </w:t>
      </w:r>
      <w:r w:rsidRPr="00A30EEA">
        <w:rPr>
          <w:rFonts w:asciiTheme="minorHAnsi" w:hAnsiTheme="minorHAnsi" w:cstheme="minorHAnsi"/>
          <w:b/>
          <w:color w:val="007CBB"/>
        </w:rPr>
        <w:t>environnements techniques</w:t>
      </w:r>
      <w:r w:rsidRPr="00A30EEA">
        <w:rPr>
          <w:rFonts w:asciiTheme="minorHAnsi" w:hAnsiTheme="minorHAnsi" w:cstheme="minorHAnsi"/>
        </w:rPr>
        <w:t xml:space="preserve"> suivants :</w:t>
      </w:r>
    </w:p>
    <w:p w14:paraId="2BD9E334" w14:textId="77777777" w:rsidR="004D07B9" w:rsidRPr="00A30EEA" w:rsidRDefault="00CF6F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Theme="minorHAnsi" w:hAnsiTheme="minorHAnsi" w:cstheme="minorHAnsi"/>
          <w:color w:val="000000"/>
        </w:rPr>
      </w:pPr>
      <w:r w:rsidRPr="00A30EEA">
        <w:rPr>
          <w:rFonts w:asciiTheme="minorHAnsi" w:hAnsiTheme="minorHAnsi" w:cstheme="minorHAnsi"/>
          <w:color w:val="000000"/>
        </w:rPr>
        <w:t xml:space="preserve">100% </w:t>
      </w:r>
      <w:proofErr w:type="spellStart"/>
      <w:r w:rsidRPr="00A30EEA">
        <w:rPr>
          <w:rFonts w:asciiTheme="minorHAnsi" w:hAnsiTheme="minorHAnsi" w:cstheme="minorHAnsi"/>
          <w:color w:val="000000"/>
        </w:rPr>
        <w:t>Typescript</w:t>
      </w:r>
      <w:proofErr w:type="spellEnd"/>
      <w:r w:rsidRPr="00A30EEA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30EEA">
        <w:rPr>
          <w:rFonts w:asciiTheme="minorHAnsi" w:hAnsiTheme="minorHAnsi" w:cstheme="minorHAnsi"/>
          <w:color w:val="000000"/>
        </w:rPr>
        <w:t>NextJS</w:t>
      </w:r>
      <w:proofErr w:type="spellEnd"/>
      <w:r w:rsidRPr="00A30EEA">
        <w:rPr>
          <w:rFonts w:asciiTheme="minorHAnsi" w:hAnsiTheme="minorHAnsi" w:cstheme="minorHAnsi"/>
          <w:color w:val="000000"/>
        </w:rPr>
        <w:t xml:space="preserve"> &amp; </w:t>
      </w:r>
      <w:proofErr w:type="spellStart"/>
      <w:r w:rsidRPr="00A30EEA">
        <w:rPr>
          <w:rFonts w:asciiTheme="minorHAnsi" w:hAnsiTheme="minorHAnsi" w:cstheme="minorHAnsi"/>
          <w:color w:val="000000"/>
        </w:rPr>
        <w:t>NestJS</w:t>
      </w:r>
      <w:proofErr w:type="spellEnd"/>
      <w:r w:rsidRPr="00A30EEA">
        <w:rPr>
          <w:rFonts w:asciiTheme="minorHAnsi" w:hAnsiTheme="minorHAnsi" w:cstheme="minorHAnsi"/>
          <w:color w:val="000000"/>
        </w:rPr>
        <w:t xml:space="preserve"> - </w:t>
      </w:r>
      <w:proofErr w:type="spellStart"/>
      <w:r w:rsidRPr="00A30EEA">
        <w:rPr>
          <w:rFonts w:asciiTheme="minorHAnsi" w:hAnsiTheme="minorHAnsi" w:cstheme="minorHAnsi"/>
          <w:color w:val="000000"/>
        </w:rPr>
        <w:t>React</w:t>
      </w:r>
      <w:proofErr w:type="spellEnd"/>
    </w:p>
    <w:p w14:paraId="11FAC602" w14:textId="77777777" w:rsidR="009B584D" w:rsidRPr="00A30EEA" w:rsidRDefault="00CF6FE6" w:rsidP="009B58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Theme="minorHAnsi" w:hAnsiTheme="minorHAnsi" w:cstheme="minorHAnsi"/>
          <w:color w:val="000000"/>
        </w:rPr>
      </w:pPr>
      <w:r w:rsidRPr="00A30EEA">
        <w:rPr>
          <w:rFonts w:asciiTheme="minorHAnsi" w:hAnsiTheme="minorHAnsi" w:cstheme="minorHAnsi"/>
          <w:color w:val="000000"/>
        </w:rPr>
        <w:t>Git, Docker</w:t>
      </w:r>
    </w:p>
    <w:p w14:paraId="374E6FAA" w14:textId="1C06A885" w:rsidR="009B584D" w:rsidRPr="00A30EEA" w:rsidRDefault="00CF6FE6" w:rsidP="009B58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jc w:val="both"/>
        <w:rPr>
          <w:rFonts w:asciiTheme="minorHAnsi" w:hAnsiTheme="minorHAnsi" w:cstheme="minorHAnsi"/>
          <w:color w:val="000000"/>
        </w:rPr>
      </w:pPr>
      <w:r w:rsidRPr="00A30EEA">
        <w:rPr>
          <w:rFonts w:asciiTheme="minorHAnsi" w:hAnsiTheme="minorHAnsi" w:cstheme="minorHAnsi"/>
          <w:color w:val="000000"/>
        </w:rPr>
        <w:t>PostgreSQL, Prisma</w:t>
      </w:r>
    </w:p>
    <w:p w14:paraId="13558997" w14:textId="77777777" w:rsidR="009B584D" w:rsidRPr="00A30EEA" w:rsidRDefault="009B584D" w:rsidP="009B584D">
      <w:pPr>
        <w:pBdr>
          <w:top w:val="nil"/>
          <w:left w:val="nil"/>
          <w:bottom w:val="nil"/>
          <w:right w:val="nil"/>
          <w:between w:val="nil"/>
        </w:pBdr>
        <w:spacing w:before="60" w:after="0"/>
        <w:ind w:left="720"/>
        <w:jc w:val="both"/>
        <w:rPr>
          <w:rFonts w:asciiTheme="minorHAnsi" w:hAnsiTheme="minorHAnsi" w:cstheme="minorHAnsi"/>
          <w:color w:val="000000"/>
        </w:rPr>
      </w:pPr>
    </w:p>
    <w:p w14:paraId="6D6C516A" w14:textId="42CB4B7F" w:rsidR="004D07B9" w:rsidRPr="00A30EEA" w:rsidRDefault="009B58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 xml:space="preserve">Et intéressé par les technologies suivantes : </w:t>
      </w:r>
    </w:p>
    <w:p w14:paraId="6F7C375B" w14:textId="77777777" w:rsidR="004D07B9" w:rsidRPr="00A30EEA" w:rsidRDefault="00CF6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Coolify</w:t>
      </w:r>
    </w:p>
    <w:p w14:paraId="0B6494F9" w14:textId="77777777" w:rsidR="004D07B9" w:rsidRPr="00A30EEA" w:rsidRDefault="00CF6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Monorepo</w:t>
      </w:r>
    </w:p>
    <w:p w14:paraId="2CB3D220" w14:textId="77777777" w:rsidR="004D07B9" w:rsidRPr="00A30EEA" w:rsidRDefault="00CF6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Github Actions</w:t>
      </w:r>
    </w:p>
    <w:p w14:paraId="0990DBE9" w14:textId="77777777" w:rsidR="004D07B9" w:rsidRPr="00A30EEA" w:rsidRDefault="00CF6FE6">
      <w:pPr>
        <w:spacing w:before="6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>Vous aimez</w:t>
      </w:r>
      <w:r w:rsidRPr="00A30EEA">
        <w:rPr>
          <w:rFonts w:asciiTheme="minorHAnsi" w:hAnsiTheme="minorHAnsi" w:cstheme="minorHAnsi"/>
          <w:b/>
          <w:color w:val="007CBB"/>
        </w:rPr>
        <w:t xml:space="preserve"> expérimenter des sujets en dehors de votre champ de compétences et souhaitez rejoindre une entreprise dynamique, innovante</w:t>
      </w:r>
      <w:r w:rsidRPr="00A30EEA">
        <w:rPr>
          <w:rFonts w:asciiTheme="minorHAnsi" w:hAnsiTheme="minorHAnsi" w:cstheme="minorHAnsi"/>
        </w:rPr>
        <w:t xml:space="preserve"> </w:t>
      </w:r>
      <w:r w:rsidRPr="00A30EEA">
        <w:rPr>
          <w:rFonts w:asciiTheme="minorHAnsi" w:hAnsiTheme="minorHAnsi" w:cstheme="minorHAnsi"/>
          <w:b/>
          <w:color w:val="007CBB"/>
        </w:rPr>
        <w:t>et en développement</w:t>
      </w:r>
      <w:r w:rsidRPr="00A30EEA">
        <w:rPr>
          <w:rFonts w:asciiTheme="minorHAnsi" w:hAnsiTheme="minorHAnsi" w:cstheme="minorHAnsi"/>
        </w:rPr>
        <w:t>, en y apportant votre énergie, vos compétences et votre motivation pour faciliter son fonctionnement.</w:t>
      </w:r>
    </w:p>
    <w:p w14:paraId="15513BA9" w14:textId="77777777" w:rsidR="004D07B9" w:rsidRPr="00A30EEA" w:rsidRDefault="00CF6FE6">
      <w:pPr>
        <w:spacing w:after="0"/>
        <w:rPr>
          <w:rFonts w:asciiTheme="minorHAnsi" w:hAnsiTheme="minorHAnsi" w:cstheme="minorHAnsi"/>
          <w:b/>
          <w:color w:val="007CBB"/>
        </w:rPr>
      </w:pPr>
      <w:r w:rsidRPr="00A30EEA">
        <w:rPr>
          <w:rFonts w:asciiTheme="minorHAnsi" w:hAnsiTheme="minorHAnsi" w:cstheme="minorHAnsi"/>
        </w:rPr>
        <w:t xml:space="preserve">Si cette description vous correspond, </w:t>
      </w:r>
      <w:r w:rsidRPr="00A30EEA">
        <w:rPr>
          <w:rFonts w:asciiTheme="minorHAnsi" w:hAnsiTheme="minorHAnsi" w:cstheme="minorHAnsi"/>
          <w:b/>
          <w:color w:val="007CBB"/>
        </w:rPr>
        <w:t>rejoignez notre aventure !</w:t>
      </w:r>
    </w:p>
    <w:p w14:paraId="686A76D8" w14:textId="77777777" w:rsidR="004D07B9" w:rsidRPr="00A30EEA" w:rsidRDefault="00CF6FE6">
      <w:pPr>
        <w:spacing w:before="60" w:after="0"/>
        <w:jc w:val="both"/>
        <w:rPr>
          <w:rFonts w:asciiTheme="minorHAnsi" w:hAnsiTheme="minorHAnsi" w:cstheme="minorHAnsi"/>
        </w:rPr>
      </w:pPr>
      <w:r w:rsidRPr="00A30EEA">
        <w:rPr>
          <w:rFonts w:asciiTheme="minorHAnsi" w:hAnsiTheme="minorHAnsi" w:cstheme="minorHAnsi"/>
        </w:rPr>
        <w:t xml:space="preserve">Pour postuler, </w:t>
      </w:r>
      <w:r w:rsidRPr="00A30EEA">
        <w:rPr>
          <w:rFonts w:asciiTheme="minorHAnsi" w:hAnsiTheme="minorHAnsi" w:cstheme="minorHAnsi"/>
          <w:b/>
          <w:color w:val="007CBB"/>
        </w:rPr>
        <w:t xml:space="preserve">envoyez votre CV à </w:t>
      </w:r>
      <w:hyperlink r:id="rId12">
        <w:r w:rsidR="004D07B9" w:rsidRPr="00A30EEA">
          <w:rPr>
            <w:rFonts w:asciiTheme="minorHAnsi" w:hAnsiTheme="minorHAnsi" w:cstheme="minorHAnsi"/>
            <w:b/>
            <w:color w:val="0000FF"/>
            <w:u w:val="single"/>
          </w:rPr>
          <w:t>recrutement@senova.fr</w:t>
        </w:r>
      </w:hyperlink>
      <w:r w:rsidRPr="00A30EEA">
        <w:rPr>
          <w:rFonts w:asciiTheme="minorHAnsi" w:hAnsiTheme="minorHAnsi" w:cstheme="minorHAnsi"/>
        </w:rPr>
        <w:t>.</w:t>
      </w:r>
    </w:p>
    <w:p w14:paraId="575E1C00" w14:textId="77777777" w:rsidR="004D07B9" w:rsidRPr="00A30EEA" w:rsidRDefault="004D07B9">
      <w:pPr>
        <w:spacing w:before="60" w:after="0"/>
        <w:jc w:val="both"/>
        <w:rPr>
          <w:rFonts w:asciiTheme="minorHAnsi" w:hAnsiTheme="minorHAnsi" w:cstheme="minorHAnsi"/>
        </w:rPr>
      </w:pPr>
    </w:p>
    <w:tbl>
      <w:tblPr>
        <w:tblStyle w:val="a0"/>
        <w:tblW w:w="9293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7"/>
        <w:gridCol w:w="6736"/>
      </w:tblGrid>
      <w:tr w:rsidR="004D07B9" w:rsidRPr="00A30EEA" w14:paraId="1E36328E" w14:textId="77777777">
        <w:trPr>
          <w:trHeight w:val="331"/>
        </w:trPr>
        <w:tc>
          <w:tcPr>
            <w:tcW w:w="2557" w:type="dxa"/>
            <w:tcBorders>
              <w:top w:val="single" w:sz="4" w:space="0" w:color="000000"/>
            </w:tcBorders>
          </w:tcPr>
          <w:p w14:paraId="50651C8B" w14:textId="77777777" w:rsidR="004D07B9" w:rsidRPr="00A30EEA" w:rsidRDefault="00CF6FE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A30EEA">
              <w:rPr>
                <w:rFonts w:asciiTheme="minorHAnsi" w:hAnsiTheme="minorHAnsi" w:cstheme="minorHAnsi"/>
                <w:b/>
                <w:color w:val="007CBB"/>
              </w:rPr>
              <w:t>Type d’offre :</w:t>
            </w:r>
          </w:p>
        </w:tc>
        <w:tc>
          <w:tcPr>
            <w:tcW w:w="6736" w:type="dxa"/>
            <w:tcBorders>
              <w:top w:val="single" w:sz="4" w:space="0" w:color="000000"/>
            </w:tcBorders>
          </w:tcPr>
          <w:p w14:paraId="5204D397" w14:textId="77777777" w:rsidR="004D07B9" w:rsidRPr="00A30EEA" w:rsidRDefault="00CF6FE6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A30EEA">
              <w:rPr>
                <w:rFonts w:asciiTheme="minorHAnsi" w:hAnsiTheme="minorHAnsi" w:cstheme="minorHAnsi"/>
              </w:rPr>
              <w:t>Offre d’emploi en CDI</w:t>
            </w:r>
          </w:p>
        </w:tc>
      </w:tr>
      <w:tr w:rsidR="004D07B9" w:rsidRPr="00A30EEA" w14:paraId="3B5771B3" w14:textId="77777777">
        <w:tc>
          <w:tcPr>
            <w:tcW w:w="2557" w:type="dxa"/>
          </w:tcPr>
          <w:p w14:paraId="59629A70" w14:textId="77777777" w:rsidR="004D07B9" w:rsidRDefault="00CF6FE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007CBB"/>
              </w:rPr>
            </w:pPr>
            <w:r w:rsidRPr="00A30EEA">
              <w:rPr>
                <w:rFonts w:asciiTheme="minorHAnsi" w:hAnsiTheme="minorHAnsi" w:cstheme="minorHAnsi"/>
                <w:b/>
                <w:color w:val="007CBB"/>
              </w:rPr>
              <w:t>Lieu de Travail :</w:t>
            </w:r>
          </w:p>
          <w:p w14:paraId="203E3E3D" w14:textId="61300471" w:rsidR="00602621" w:rsidRPr="00A30EEA" w:rsidRDefault="0060262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007CBB"/>
              </w:rPr>
              <w:t xml:space="preserve">Rémunération : </w:t>
            </w:r>
          </w:p>
        </w:tc>
        <w:tc>
          <w:tcPr>
            <w:tcW w:w="6736" w:type="dxa"/>
          </w:tcPr>
          <w:p w14:paraId="317D92F6" w14:textId="77777777" w:rsidR="004D07B9" w:rsidRDefault="00C34BC9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34BC9">
              <w:rPr>
                <w:rFonts w:asciiTheme="minorHAnsi" w:hAnsiTheme="minorHAnsi" w:cstheme="minorHAnsi"/>
              </w:rPr>
              <w:t>31 Cr Émile-Zola, 69100 Villeurbanne</w:t>
            </w:r>
          </w:p>
          <w:p w14:paraId="211528F2" w14:textId="15CDD65C" w:rsidR="00602621" w:rsidRDefault="0060262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Fourchette entre 47k et 60k</w:t>
            </w:r>
          </w:p>
          <w:p w14:paraId="0EE67D09" w14:textId="44D6644C" w:rsidR="00602621" w:rsidRPr="00A30EEA" w:rsidRDefault="0060262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C8DDAB4" w14:textId="77777777" w:rsidR="004D07B9" w:rsidRDefault="004D07B9">
      <w:pPr>
        <w:rPr>
          <w:i/>
        </w:rPr>
      </w:pPr>
    </w:p>
    <w:sectPr w:rsidR="004D07B9">
      <w:footerReference w:type="default" r:id="rId13"/>
      <w:pgSz w:w="11906" w:h="16838"/>
      <w:pgMar w:top="851" w:right="1417" w:bottom="1417" w:left="1417" w:header="708" w:footer="2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ECE75" w14:textId="77777777" w:rsidR="00FC49BB" w:rsidRDefault="00FC49BB">
      <w:pPr>
        <w:spacing w:after="0" w:line="240" w:lineRule="auto"/>
      </w:pPr>
      <w:r>
        <w:separator/>
      </w:r>
    </w:p>
  </w:endnote>
  <w:endnote w:type="continuationSeparator" w:id="0">
    <w:p w14:paraId="1E864800" w14:textId="77777777" w:rsidR="00FC49BB" w:rsidRDefault="00FC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22F55B4-893B-4350-BD6D-88D463E932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716E9D-B2D7-41BE-BD79-0502CEB59EE7}"/>
    <w:embedBold r:id="rId3" w:fontKey="{0EC35A69-ABFA-4E1C-A83B-6B88EA2A983E}"/>
    <w:embedItalic r:id="rId4" w:fontKey="{56494BF4-1798-4F7A-A090-E3A534EA18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1F6890-720D-4537-8D0B-F8DE1262E2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E591B2-D630-4738-BACC-2BED25B75A25}"/>
    <w:embedItalic r:id="rId7" w:fontKey="{ADDD6B44-858A-41F2-9B42-D1966BC4A9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82B0E817-BDF0-497E-B190-1F9F35112D4C}"/>
    <w:embedBold r:id="rId9" w:fontKey="{87FA8502-F957-4864-8D3D-FB5AA6C28769}"/>
  </w:font>
  <w:font w:name="Twentieth Centur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0FA18A7-0704-44E6-8ADD-922C23DA0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F4752" w14:textId="77777777" w:rsidR="004D07B9" w:rsidRDefault="004D07B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8"/>
        <w:szCs w:val="18"/>
      </w:rPr>
    </w:pPr>
  </w:p>
  <w:tbl>
    <w:tblPr>
      <w:tblStyle w:val="a1"/>
      <w:tblW w:w="1646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06"/>
      <w:gridCol w:w="7389"/>
      <w:gridCol w:w="7389"/>
      <w:gridCol w:w="877"/>
    </w:tblGrid>
    <w:tr w:rsidR="004D07B9" w14:paraId="650CE869" w14:textId="77777777">
      <w:tc>
        <w:tcPr>
          <w:tcW w:w="806" w:type="dxa"/>
        </w:tcPr>
        <w:p w14:paraId="6C7FDD04" w14:textId="77777777" w:rsidR="004D07B9" w:rsidRDefault="004D07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wentieth Century" w:eastAsia="Twentieth Century" w:hAnsi="Twentieth Century" w:cs="Twentieth Century"/>
              <w:color w:val="808080"/>
            </w:rPr>
          </w:pPr>
        </w:p>
      </w:tc>
      <w:tc>
        <w:tcPr>
          <w:tcW w:w="7389" w:type="dxa"/>
        </w:tcPr>
        <w:p w14:paraId="004EE68E" w14:textId="77777777" w:rsidR="004D07B9" w:rsidRDefault="00CF6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wentieth Century" w:eastAsia="Twentieth Century" w:hAnsi="Twentieth Century" w:cs="Twentieth Century"/>
              <w:color w:val="404040"/>
            </w:rPr>
          </w:pPr>
          <w:r>
            <w:rPr>
              <w:b/>
              <w:color w:val="000000"/>
              <w:sz w:val="16"/>
              <w:szCs w:val="16"/>
            </w:rPr>
            <w:t xml:space="preserve">SÉNOVA – </w:t>
          </w:r>
          <w:r>
            <w:rPr>
              <w:color w:val="000000"/>
              <w:sz w:val="16"/>
              <w:szCs w:val="16"/>
            </w:rPr>
            <w:t>Conception et maîtrise d’œuvre de bâtiment beaux, agréables à vivre et écologiques</w:t>
          </w:r>
        </w:p>
      </w:tc>
      <w:tc>
        <w:tcPr>
          <w:tcW w:w="7389" w:type="dxa"/>
        </w:tcPr>
        <w:p w14:paraId="6DEF920D" w14:textId="77777777" w:rsidR="004D07B9" w:rsidRDefault="004D07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wentieth Century" w:eastAsia="Twentieth Century" w:hAnsi="Twentieth Century" w:cs="Twentieth Century"/>
              <w:color w:val="404040"/>
            </w:rPr>
          </w:pPr>
        </w:p>
        <w:p w14:paraId="1AC2ECF8" w14:textId="77777777" w:rsidR="004D07B9" w:rsidRDefault="004D07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wentieth Century" w:eastAsia="Twentieth Century" w:hAnsi="Twentieth Century" w:cs="Twentieth Century"/>
              <w:color w:val="808080"/>
            </w:rPr>
          </w:pPr>
        </w:p>
      </w:tc>
      <w:tc>
        <w:tcPr>
          <w:tcW w:w="877" w:type="dxa"/>
          <w:vAlign w:val="bottom"/>
        </w:tcPr>
        <w:p w14:paraId="4309ABB4" w14:textId="77777777" w:rsidR="004D07B9" w:rsidRDefault="00CF6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wentieth Century" w:eastAsia="Twentieth Century" w:hAnsi="Twentieth Century" w:cs="Twentieth Century"/>
              <w:color w:val="404040"/>
            </w:rPr>
          </w:pPr>
          <w:r>
            <w:rPr>
              <w:rFonts w:ascii="Twentieth Century" w:eastAsia="Twentieth Century" w:hAnsi="Twentieth Century" w:cs="Twentieth Century"/>
              <w:color w:val="404040"/>
            </w:rPr>
            <w:fldChar w:fldCharType="begin"/>
          </w:r>
          <w:r>
            <w:rPr>
              <w:rFonts w:ascii="Twentieth Century" w:eastAsia="Twentieth Century" w:hAnsi="Twentieth Century" w:cs="Twentieth Century"/>
              <w:color w:val="404040"/>
            </w:rPr>
            <w:instrText>PAGE</w:instrText>
          </w:r>
          <w:r>
            <w:rPr>
              <w:rFonts w:ascii="Twentieth Century" w:eastAsia="Twentieth Century" w:hAnsi="Twentieth Century" w:cs="Twentieth Century"/>
              <w:color w:val="404040"/>
            </w:rPr>
            <w:fldChar w:fldCharType="separate"/>
          </w:r>
          <w:r w:rsidR="009B584D">
            <w:rPr>
              <w:rFonts w:ascii="Twentieth Century" w:eastAsia="Twentieth Century" w:hAnsi="Twentieth Century" w:cs="Twentieth Century"/>
              <w:noProof/>
              <w:color w:val="404040"/>
            </w:rPr>
            <w:t>1</w:t>
          </w:r>
          <w:r>
            <w:rPr>
              <w:rFonts w:ascii="Twentieth Century" w:eastAsia="Twentieth Century" w:hAnsi="Twentieth Century" w:cs="Twentieth Century"/>
              <w:color w:val="404040"/>
            </w:rPr>
            <w:fldChar w:fldCharType="end"/>
          </w:r>
          <w:r>
            <w:rPr>
              <w:rFonts w:ascii="Twentieth Century" w:eastAsia="Twentieth Century" w:hAnsi="Twentieth Century" w:cs="Twentieth Century"/>
              <w:color w:val="404040"/>
            </w:rPr>
            <w:t>/3</w:t>
          </w:r>
        </w:p>
      </w:tc>
    </w:tr>
  </w:tbl>
  <w:p w14:paraId="3B3D040C" w14:textId="77777777" w:rsidR="004D07B9" w:rsidRDefault="00CF6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</w:rPr>
    </w:pPr>
    <w:r>
      <w:rPr>
        <w:color w:val="80808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A50DD" w14:textId="77777777" w:rsidR="00FC49BB" w:rsidRDefault="00FC49BB">
      <w:pPr>
        <w:spacing w:after="0" w:line="240" w:lineRule="auto"/>
      </w:pPr>
      <w:r>
        <w:separator/>
      </w:r>
    </w:p>
  </w:footnote>
  <w:footnote w:type="continuationSeparator" w:id="0">
    <w:p w14:paraId="059CABC0" w14:textId="77777777" w:rsidR="00FC49BB" w:rsidRDefault="00FC49BB">
      <w:pPr>
        <w:spacing w:after="0" w:line="240" w:lineRule="auto"/>
      </w:pPr>
      <w:r>
        <w:continuationSeparator/>
      </w:r>
    </w:p>
  </w:footnote>
  <w:footnote w:id="1">
    <w:p w14:paraId="5DED9887" w14:textId="77777777" w:rsidR="004D07B9" w:rsidRDefault="00CF6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16"/>
          <w:szCs w:val="16"/>
        </w:rPr>
        <w:t>Société commerciale qui s’est définie statutairement une mission et des engagements au service du bien commun</w:t>
      </w:r>
      <w:r>
        <w:rPr>
          <w:rFonts w:ascii="Quattrocento Sans" w:eastAsia="Quattrocento Sans" w:hAnsi="Quattrocento Sans" w:cs="Quattrocento Sans"/>
          <w:color w:val="000000"/>
          <w:sz w:val="16"/>
          <w:szCs w:val="16"/>
        </w:rPr>
        <w:b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B175F"/>
    <w:multiLevelType w:val="multilevel"/>
    <w:tmpl w:val="754A1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9B758F"/>
    <w:multiLevelType w:val="multilevel"/>
    <w:tmpl w:val="8A8CA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0333DB"/>
    <w:multiLevelType w:val="multilevel"/>
    <w:tmpl w:val="1090B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104678"/>
    <w:multiLevelType w:val="multilevel"/>
    <w:tmpl w:val="6B7AACC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326708019">
    <w:abstractNumId w:val="0"/>
  </w:num>
  <w:num w:numId="2" w16cid:durableId="1343973916">
    <w:abstractNumId w:val="2"/>
  </w:num>
  <w:num w:numId="3" w16cid:durableId="1497266041">
    <w:abstractNumId w:val="3"/>
  </w:num>
  <w:num w:numId="4" w16cid:durableId="71867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7B9"/>
    <w:rsid w:val="000916C6"/>
    <w:rsid w:val="00127BCB"/>
    <w:rsid w:val="001471A3"/>
    <w:rsid w:val="001A7C52"/>
    <w:rsid w:val="001B7778"/>
    <w:rsid w:val="002313D8"/>
    <w:rsid w:val="00246D0D"/>
    <w:rsid w:val="002D53D6"/>
    <w:rsid w:val="00347966"/>
    <w:rsid w:val="003F6B07"/>
    <w:rsid w:val="0047549F"/>
    <w:rsid w:val="00492761"/>
    <w:rsid w:val="004B4D45"/>
    <w:rsid w:val="004C774A"/>
    <w:rsid w:val="004D07B9"/>
    <w:rsid w:val="00554864"/>
    <w:rsid w:val="00602621"/>
    <w:rsid w:val="007C2D2E"/>
    <w:rsid w:val="007E096F"/>
    <w:rsid w:val="00807874"/>
    <w:rsid w:val="009B584D"/>
    <w:rsid w:val="00A30EEA"/>
    <w:rsid w:val="00A72D6C"/>
    <w:rsid w:val="00AF0762"/>
    <w:rsid w:val="00B023E5"/>
    <w:rsid w:val="00B552B8"/>
    <w:rsid w:val="00B87449"/>
    <w:rsid w:val="00BA331F"/>
    <w:rsid w:val="00C34BC9"/>
    <w:rsid w:val="00CA5EA2"/>
    <w:rsid w:val="00CF6FE6"/>
    <w:rsid w:val="00E329DC"/>
    <w:rsid w:val="00E32A11"/>
    <w:rsid w:val="00EB6A9E"/>
    <w:rsid w:val="00EF3670"/>
    <w:rsid w:val="00EF5836"/>
    <w:rsid w:val="00F73A14"/>
    <w:rsid w:val="00FA4641"/>
    <w:rsid w:val="00FC49BB"/>
    <w:rsid w:val="0725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C478"/>
  <w15:docId w15:val="{E60032AC-D436-4D64-B53D-764212FD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9FA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E329D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link w:val="ParagraphedelisteCar"/>
    <w:uiPriority w:val="34"/>
    <w:qFormat/>
    <w:rsid w:val="005E19F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19F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9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E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A0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04E"/>
  </w:style>
  <w:style w:type="paragraph" w:styleId="Pieddepage">
    <w:name w:val="footer"/>
    <w:basedOn w:val="Normal"/>
    <w:link w:val="PieddepageCar"/>
    <w:uiPriority w:val="99"/>
    <w:unhideWhenUsed/>
    <w:rsid w:val="00AA0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04E"/>
  </w:style>
  <w:style w:type="character" w:customStyle="1" w:styleId="ParagraphedelisteCar">
    <w:name w:val="Paragraphe de liste Car"/>
    <w:basedOn w:val="Policepardfaut"/>
    <w:link w:val="Paragraphedeliste"/>
    <w:uiPriority w:val="34"/>
    <w:rsid w:val="00910504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533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533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E533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E5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564372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95AAB"/>
  </w:style>
  <w:style w:type="character" w:styleId="Mentionnonrsolue">
    <w:name w:val="Unresolved Mention"/>
    <w:basedOn w:val="Policepardfaut"/>
    <w:uiPriority w:val="99"/>
    <w:semiHidden/>
    <w:unhideWhenUsed/>
    <w:rsid w:val="00471A03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leau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leauNormal"/>
    <w:pPr>
      <w:spacing w:after="0" w:line="240" w:lineRule="auto"/>
    </w:p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crutement@senova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nova.fr/candidats-partenaires-rejoignez-nous-recrutemen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w25QqsfKnUyZxcvIFZjVENHvw==">CgMxLjA4AHIhMWFEVmJnTUJzZ184d2RYb2RlMWt4YkxJQVRKc3FKSk9x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800</Words>
  <Characters>4404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 Molle</dc:creator>
  <cp:lastModifiedBy>Camille Charmetant</cp:lastModifiedBy>
  <cp:revision>7</cp:revision>
  <cp:lastPrinted>2025-06-05T16:35:00Z</cp:lastPrinted>
  <dcterms:created xsi:type="dcterms:W3CDTF">2026-01-22T09:40:00Z</dcterms:created>
  <dcterms:modified xsi:type="dcterms:W3CDTF">2026-03-10T10:40:00Z</dcterms:modified>
</cp:coreProperties>
</file>