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44CC" w14:textId="77777777" w:rsidR="005E6938" w:rsidRDefault="00000000">
      <w:pPr>
        <w:spacing w:before="12"/>
        <w:ind w:left="1445"/>
        <w:rPr>
          <w:rFonts w:ascii="Calibri" w:hAnsi="Calibri"/>
          <w:b/>
          <w:i/>
          <w:sz w:val="36"/>
        </w:rPr>
      </w:pPr>
      <w:r>
        <w:rPr>
          <w:rFonts w:ascii="Calibri" w:hAnsi="Calibri"/>
          <w:b/>
          <w:i/>
          <w:noProof/>
          <w:sz w:val="36"/>
        </w:rPr>
        <w:drawing>
          <wp:anchor distT="0" distB="0" distL="0" distR="0" simplePos="0" relativeHeight="15729664" behindDoc="0" locked="0" layoutInCell="1" allowOverlap="1" wp14:anchorId="17C281D9" wp14:editId="1BFC1409">
            <wp:simplePos x="0" y="0"/>
            <wp:positionH relativeFrom="page">
              <wp:posOffset>515197</wp:posOffset>
            </wp:positionH>
            <wp:positionV relativeFrom="paragraph">
              <wp:posOffset>117346</wp:posOffset>
            </wp:positionV>
            <wp:extent cx="628047" cy="847220"/>
            <wp:effectExtent l="0" t="0" r="0" b="0"/>
            <wp:wrapNone/>
            <wp:docPr id="4" name="Image 4" descr="Une image contenant Graphique, graphisme, logo, clipart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e image contenant Graphique, graphisme, logo, clipart  Description générée automatiquement"/>
                    <pic:cNvPicPr/>
                  </pic:nvPicPr>
                  <pic:blipFill>
                    <a:blip r:embed="rId7" cstate="print"/>
                    <a:stretch>
                      <a:fillRect/>
                    </a:stretch>
                  </pic:blipFill>
                  <pic:spPr>
                    <a:xfrm>
                      <a:off x="0" y="0"/>
                      <a:ext cx="628047" cy="847220"/>
                    </a:xfrm>
                    <a:prstGeom prst="rect">
                      <a:avLst/>
                    </a:prstGeom>
                  </pic:spPr>
                </pic:pic>
              </a:graphicData>
            </a:graphic>
          </wp:anchor>
        </w:drawing>
      </w:r>
      <w:r>
        <w:rPr>
          <w:rFonts w:ascii="Calibri" w:hAnsi="Calibri"/>
          <w:b/>
          <w:i/>
          <w:color w:val="007BBA"/>
          <w:sz w:val="36"/>
        </w:rPr>
        <w:t>Offre</w:t>
      </w:r>
      <w:r>
        <w:rPr>
          <w:rFonts w:ascii="Calibri" w:hAnsi="Calibri"/>
          <w:b/>
          <w:i/>
          <w:color w:val="007BBA"/>
          <w:spacing w:val="-19"/>
          <w:sz w:val="36"/>
        </w:rPr>
        <w:t xml:space="preserve"> </w:t>
      </w:r>
      <w:r>
        <w:rPr>
          <w:rFonts w:ascii="Calibri" w:hAnsi="Calibri"/>
          <w:b/>
          <w:i/>
          <w:color w:val="007BBA"/>
          <w:sz w:val="36"/>
        </w:rPr>
        <w:t>d’alternance</w:t>
      </w:r>
      <w:r>
        <w:rPr>
          <w:rFonts w:ascii="Calibri" w:hAnsi="Calibri"/>
          <w:b/>
          <w:i/>
          <w:color w:val="007BBA"/>
          <w:spacing w:val="-19"/>
          <w:sz w:val="36"/>
        </w:rPr>
        <w:t xml:space="preserve"> </w:t>
      </w:r>
      <w:r>
        <w:rPr>
          <w:rFonts w:ascii="Calibri" w:hAnsi="Calibri"/>
          <w:b/>
          <w:i/>
          <w:color w:val="007BBA"/>
          <w:sz w:val="36"/>
        </w:rPr>
        <w:t>septembre</w:t>
      </w:r>
      <w:r>
        <w:rPr>
          <w:rFonts w:ascii="Calibri" w:hAnsi="Calibri"/>
          <w:b/>
          <w:i/>
          <w:color w:val="007BBA"/>
          <w:spacing w:val="-19"/>
          <w:sz w:val="36"/>
        </w:rPr>
        <w:t xml:space="preserve"> </w:t>
      </w:r>
      <w:r>
        <w:rPr>
          <w:rFonts w:ascii="Calibri" w:hAnsi="Calibri"/>
          <w:b/>
          <w:i/>
          <w:color w:val="007BBA"/>
          <w:spacing w:val="-4"/>
          <w:sz w:val="36"/>
        </w:rPr>
        <w:t>2026</w:t>
      </w:r>
    </w:p>
    <w:p w14:paraId="2A142F29" w14:textId="6B35151E" w:rsidR="005E6938" w:rsidRDefault="00D35F78">
      <w:pPr>
        <w:pStyle w:val="Titre"/>
        <w:spacing w:line="220" w:lineRule="auto"/>
      </w:pPr>
      <w:r>
        <w:rPr>
          <w:color w:val="007BBA"/>
        </w:rPr>
        <w:t xml:space="preserve">Assistant·e chargé·e </w:t>
      </w:r>
      <w:r w:rsidR="00096048">
        <w:rPr>
          <w:color w:val="007BBA"/>
        </w:rPr>
        <w:t>d’ingénierie financière</w:t>
      </w:r>
      <w:r>
        <w:rPr>
          <w:color w:val="007BBA"/>
          <w:spacing w:val="-18"/>
        </w:rPr>
        <w:t xml:space="preserve"> </w:t>
      </w:r>
      <w:r>
        <w:rPr>
          <w:color w:val="007BBA"/>
        </w:rPr>
        <w:t>(H/F)</w:t>
      </w:r>
      <w:r w:rsidR="00096048">
        <w:rPr>
          <w:color w:val="007BBA"/>
        </w:rPr>
        <w:t xml:space="preserve"> </w:t>
      </w:r>
      <w:r w:rsidR="00096048" w:rsidRPr="004C3E1F">
        <w:rPr>
          <w:color w:val="007CBB"/>
          <w:sz w:val="32"/>
          <w:szCs w:val="32"/>
        </w:rPr>
        <w:t>en rénovation énergétique de logements collectifs</w:t>
      </w:r>
    </w:p>
    <w:p w14:paraId="636204B2" w14:textId="77777777" w:rsidR="005E6938" w:rsidRDefault="005E6938">
      <w:pPr>
        <w:pStyle w:val="Corpsdetexte"/>
        <w:rPr>
          <w:rFonts w:ascii="Calibri"/>
          <w:b/>
        </w:rPr>
      </w:pPr>
    </w:p>
    <w:p w14:paraId="425B0179" w14:textId="77777777" w:rsidR="005E6938" w:rsidRDefault="005E6938">
      <w:pPr>
        <w:pStyle w:val="Corpsdetexte"/>
        <w:spacing w:before="36"/>
        <w:rPr>
          <w:rFonts w:ascii="Calibri"/>
          <w:b/>
        </w:rPr>
      </w:pPr>
    </w:p>
    <w:p w14:paraId="62FDA5A4" w14:textId="77777777" w:rsidR="00096048" w:rsidRDefault="00096048">
      <w:pPr>
        <w:spacing w:line="268" w:lineRule="auto"/>
        <w:ind w:left="127" w:right="129" w:hanging="10"/>
        <w:jc w:val="both"/>
        <w:rPr>
          <w:sz w:val="20"/>
        </w:rPr>
      </w:pPr>
    </w:p>
    <w:p w14:paraId="38544C82" w14:textId="01A2F0D4" w:rsidR="005E6938" w:rsidRDefault="00000000">
      <w:pPr>
        <w:spacing w:line="268" w:lineRule="auto"/>
        <w:ind w:left="127" w:right="129" w:hanging="10"/>
        <w:jc w:val="both"/>
        <w:rPr>
          <w:sz w:val="20"/>
        </w:rPr>
      </w:pPr>
      <w:r>
        <w:rPr>
          <w:sz w:val="20"/>
        </w:rPr>
        <w:t>Sénova est une entreprise à mission</w:t>
      </w:r>
      <w:hyperlink w:anchor="_bookmark0" w:history="1">
        <w:r w:rsidR="005E6938">
          <w:rPr>
            <w:position w:val="7"/>
            <w:sz w:val="13"/>
          </w:rPr>
          <w:t>1</w:t>
        </w:r>
      </w:hyperlink>
      <w:r>
        <w:rPr>
          <w:spacing w:val="21"/>
          <w:position w:val="7"/>
          <w:sz w:val="13"/>
        </w:rPr>
        <w:t xml:space="preserve"> </w:t>
      </w:r>
      <w:r>
        <w:rPr>
          <w:sz w:val="20"/>
        </w:rPr>
        <w:t xml:space="preserve">qui existe pour </w:t>
      </w:r>
      <w:r>
        <w:rPr>
          <w:b/>
          <w:color w:val="007BBA"/>
          <w:sz w:val="20"/>
        </w:rPr>
        <w:t>contribuer activement et avec enthousiasme à la transition écologique des bâtiments</w:t>
      </w:r>
      <w:r>
        <w:rPr>
          <w:sz w:val="20"/>
        </w:rPr>
        <w:t>.</w:t>
      </w:r>
    </w:p>
    <w:p w14:paraId="1507F0FE" w14:textId="77777777" w:rsidR="005E6938" w:rsidRDefault="005E6938">
      <w:pPr>
        <w:pStyle w:val="Corpsdetexte"/>
        <w:spacing w:before="40"/>
      </w:pPr>
    </w:p>
    <w:p w14:paraId="6CB50AF9" w14:textId="77777777" w:rsidR="005E6938" w:rsidRDefault="00000000">
      <w:pPr>
        <w:spacing w:before="1" w:line="268" w:lineRule="auto"/>
        <w:ind w:left="117" w:right="130"/>
        <w:jc w:val="both"/>
        <w:rPr>
          <w:sz w:val="20"/>
        </w:rPr>
      </w:pPr>
      <w:r>
        <w:rPr>
          <w:sz w:val="20"/>
        </w:rPr>
        <w:t>En tant qu’</w:t>
      </w:r>
      <w:r>
        <w:rPr>
          <w:b/>
          <w:color w:val="007BBA"/>
          <w:sz w:val="20"/>
        </w:rPr>
        <w:t>AMO</w:t>
      </w:r>
      <w:r>
        <w:rPr>
          <w:sz w:val="20"/>
        </w:rPr>
        <w:t xml:space="preserve">, </w:t>
      </w:r>
      <w:r>
        <w:rPr>
          <w:b/>
          <w:color w:val="007BBA"/>
          <w:sz w:val="20"/>
        </w:rPr>
        <w:t xml:space="preserve">maître d’œuvre </w:t>
      </w:r>
      <w:r>
        <w:rPr>
          <w:sz w:val="20"/>
        </w:rPr>
        <w:t xml:space="preserve">et </w:t>
      </w:r>
      <w:r>
        <w:rPr>
          <w:b/>
          <w:color w:val="007BBA"/>
          <w:sz w:val="20"/>
        </w:rPr>
        <w:t>bureau d’études</w:t>
      </w:r>
      <w:r>
        <w:rPr>
          <w:sz w:val="20"/>
        </w:rPr>
        <w:t xml:space="preserve">, nous aidons nos clients, qu’ils soient promoteurs, bailleurs, copropriétés ou particuliers à réaliser </w:t>
      </w:r>
      <w:r>
        <w:rPr>
          <w:b/>
          <w:color w:val="007BBA"/>
          <w:sz w:val="20"/>
        </w:rPr>
        <w:t>des projets de construction ou de rénovation beaux et enthousiasmants</w:t>
      </w:r>
      <w:r>
        <w:rPr>
          <w:sz w:val="20"/>
        </w:rPr>
        <w:t>.</w:t>
      </w:r>
    </w:p>
    <w:p w14:paraId="7872F654" w14:textId="77777777" w:rsidR="005E6938" w:rsidRDefault="005E6938">
      <w:pPr>
        <w:pStyle w:val="Corpsdetexte"/>
        <w:spacing w:before="40"/>
      </w:pPr>
    </w:p>
    <w:p w14:paraId="6D60E8BA" w14:textId="77777777" w:rsidR="005E6938" w:rsidRDefault="00000000">
      <w:pPr>
        <w:pStyle w:val="Corpsdetexte"/>
        <w:spacing w:line="268" w:lineRule="auto"/>
        <w:ind w:left="127" w:right="131" w:hanging="10"/>
        <w:jc w:val="both"/>
      </w:pPr>
      <w:r>
        <w:t>En effet, grâce à notre expertise architecturale, technique et financière, nos clients obtiennent, pour chaque projet, une conception qui répond pleinement à leurs enjeux techniques et économiques. En tant qu’entreprise à mission, nous sensibilisons et intégrons également les enjeux énergétiques et écologiques dans les considérations ce qui permet à nos clients de pleinement choisir, projet par projet, leur niveau de contribution à cet enjeu.</w:t>
      </w:r>
    </w:p>
    <w:p w14:paraId="39CD1D49" w14:textId="77777777" w:rsidR="005E6938" w:rsidRDefault="005E6938">
      <w:pPr>
        <w:pStyle w:val="Corpsdetexte"/>
        <w:spacing w:before="40"/>
      </w:pPr>
    </w:p>
    <w:p w14:paraId="0CE93AC9" w14:textId="77777777" w:rsidR="005E6938" w:rsidRDefault="00000000">
      <w:pPr>
        <w:pStyle w:val="Corpsdetexte"/>
        <w:spacing w:before="1" w:line="268" w:lineRule="auto"/>
        <w:ind w:left="127" w:right="125" w:hanging="10"/>
        <w:jc w:val="both"/>
      </w:pPr>
      <w:r>
        <w:t>Nous</w:t>
      </w:r>
      <w:r>
        <w:rPr>
          <w:spacing w:val="-1"/>
        </w:rPr>
        <w:t xml:space="preserve"> </w:t>
      </w:r>
      <w:r>
        <w:t>offrons</w:t>
      </w:r>
      <w:r>
        <w:rPr>
          <w:spacing w:val="-1"/>
        </w:rPr>
        <w:t xml:space="preserve"> </w:t>
      </w:r>
      <w:r>
        <w:t>pour</w:t>
      </w:r>
      <w:r>
        <w:rPr>
          <w:spacing w:val="-1"/>
        </w:rPr>
        <w:t xml:space="preserve"> </w:t>
      </w:r>
      <w:r>
        <w:t>chaque</w:t>
      </w:r>
      <w:r>
        <w:rPr>
          <w:spacing w:val="-2"/>
        </w:rPr>
        <w:t xml:space="preserve"> </w:t>
      </w:r>
      <w:r>
        <w:t>projet</w:t>
      </w:r>
      <w:r>
        <w:rPr>
          <w:spacing w:val="-1"/>
        </w:rPr>
        <w:t xml:space="preserve"> </w:t>
      </w:r>
      <w:r>
        <w:t>la</w:t>
      </w:r>
      <w:r>
        <w:rPr>
          <w:spacing w:val="-2"/>
        </w:rPr>
        <w:t xml:space="preserve"> </w:t>
      </w:r>
      <w:r>
        <w:t>garantie</w:t>
      </w:r>
      <w:r>
        <w:rPr>
          <w:spacing w:val="-2"/>
        </w:rPr>
        <w:t xml:space="preserve"> </w:t>
      </w:r>
      <w:r>
        <w:t xml:space="preserve">d’un </w:t>
      </w:r>
      <w:r>
        <w:rPr>
          <w:b/>
          <w:color w:val="007BBA"/>
        </w:rPr>
        <w:t>processus</w:t>
      </w:r>
      <w:r>
        <w:rPr>
          <w:b/>
          <w:color w:val="007BBA"/>
          <w:spacing w:val="-2"/>
        </w:rPr>
        <w:t xml:space="preserve"> </w:t>
      </w:r>
      <w:r>
        <w:rPr>
          <w:b/>
          <w:color w:val="007BBA"/>
        </w:rPr>
        <w:t>simple</w:t>
      </w:r>
      <w:r>
        <w:rPr>
          <w:b/>
          <w:color w:val="007BBA"/>
          <w:spacing w:val="-2"/>
        </w:rPr>
        <w:t xml:space="preserve"> </w:t>
      </w:r>
      <w:r>
        <w:rPr>
          <w:b/>
          <w:color w:val="007BBA"/>
        </w:rPr>
        <w:t>et</w:t>
      </w:r>
      <w:r>
        <w:rPr>
          <w:b/>
          <w:color w:val="007BBA"/>
          <w:spacing w:val="-2"/>
        </w:rPr>
        <w:t xml:space="preserve"> </w:t>
      </w:r>
      <w:r>
        <w:rPr>
          <w:b/>
          <w:color w:val="007BBA"/>
        </w:rPr>
        <w:t>sécurisant</w:t>
      </w:r>
      <w:r>
        <w:t>,</w:t>
      </w:r>
      <w:r>
        <w:rPr>
          <w:spacing w:val="-1"/>
        </w:rPr>
        <w:t xml:space="preserve"> </w:t>
      </w:r>
      <w:r>
        <w:t>grâce</w:t>
      </w:r>
      <w:r>
        <w:rPr>
          <w:spacing w:val="-2"/>
        </w:rPr>
        <w:t xml:space="preserve"> </w:t>
      </w:r>
      <w:r>
        <w:t>à</w:t>
      </w:r>
      <w:r>
        <w:rPr>
          <w:spacing w:val="-1"/>
        </w:rPr>
        <w:t xml:space="preserve"> </w:t>
      </w:r>
      <w:r>
        <w:t>un</w:t>
      </w:r>
      <w:r>
        <w:rPr>
          <w:spacing w:val="-1"/>
        </w:rPr>
        <w:t xml:space="preserve"> </w:t>
      </w:r>
      <w:r>
        <w:t>interlocuteur</w:t>
      </w:r>
      <w:r>
        <w:rPr>
          <w:spacing w:val="-1"/>
        </w:rPr>
        <w:t xml:space="preserve"> </w:t>
      </w:r>
      <w:r>
        <w:t>principal pleinement responsable, un accompagnement de A à Z, et une expertise sur les aides, bonus et labels pour une opération optimisée.</w:t>
      </w:r>
    </w:p>
    <w:p w14:paraId="6A80EC83" w14:textId="77777777" w:rsidR="005E6938" w:rsidRDefault="005E6938">
      <w:pPr>
        <w:pStyle w:val="Corpsdetexte"/>
        <w:spacing w:before="40"/>
      </w:pPr>
    </w:p>
    <w:p w14:paraId="6EFE3FF8" w14:textId="77777777" w:rsidR="005E6938" w:rsidRDefault="00000000">
      <w:pPr>
        <w:pStyle w:val="Corpsdetexte"/>
        <w:spacing w:line="268" w:lineRule="auto"/>
        <w:ind w:left="117" w:right="172"/>
      </w:pPr>
      <w:r>
        <w:t>Enfin,</w:t>
      </w:r>
      <w:r>
        <w:rPr>
          <w:spacing w:val="-4"/>
        </w:rPr>
        <w:t xml:space="preserve"> </w:t>
      </w:r>
      <w:r>
        <w:t>tous</w:t>
      </w:r>
      <w:r>
        <w:rPr>
          <w:spacing w:val="-4"/>
        </w:rPr>
        <w:t xml:space="preserve"> </w:t>
      </w:r>
      <w:r>
        <w:t>les</w:t>
      </w:r>
      <w:r>
        <w:rPr>
          <w:spacing w:val="-1"/>
        </w:rPr>
        <w:t xml:space="preserve"> </w:t>
      </w:r>
      <w:r>
        <w:t>collaborateurs</w:t>
      </w:r>
      <w:r>
        <w:rPr>
          <w:spacing w:val="-4"/>
        </w:rPr>
        <w:t xml:space="preserve"> </w:t>
      </w:r>
      <w:r>
        <w:t>de</w:t>
      </w:r>
      <w:r>
        <w:rPr>
          <w:spacing w:val="-4"/>
        </w:rPr>
        <w:t xml:space="preserve"> </w:t>
      </w:r>
      <w:r>
        <w:t>Sénova</w:t>
      </w:r>
      <w:r>
        <w:rPr>
          <w:spacing w:val="-3"/>
        </w:rPr>
        <w:t xml:space="preserve"> </w:t>
      </w:r>
      <w:r>
        <w:t>sont</w:t>
      </w:r>
      <w:r>
        <w:rPr>
          <w:spacing w:val="-3"/>
        </w:rPr>
        <w:t xml:space="preserve"> </w:t>
      </w:r>
      <w:r>
        <w:t>formés</w:t>
      </w:r>
      <w:r>
        <w:rPr>
          <w:spacing w:val="-4"/>
        </w:rPr>
        <w:t xml:space="preserve"> </w:t>
      </w:r>
      <w:r>
        <w:t>à</w:t>
      </w:r>
      <w:r>
        <w:rPr>
          <w:spacing w:val="-4"/>
        </w:rPr>
        <w:t xml:space="preserve"> </w:t>
      </w:r>
      <w:r>
        <w:t>l’intelligence</w:t>
      </w:r>
      <w:r>
        <w:rPr>
          <w:spacing w:val="-4"/>
        </w:rPr>
        <w:t xml:space="preserve"> </w:t>
      </w:r>
      <w:r>
        <w:t>relationnelle</w:t>
      </w:r>
      <w:r>
        <w:rPr>
          <w:spacing w:val="-4"/>
        </w:rPr>
        <w:t xml:space="preserve"> </w:t>
      </w:r>
      <w:r>
        <w:t>et</w:t>
      </w:r>
      <w:r>
        <w:rPr>
          <w:spacing w:val="-1"/>
        </w:rPr>
        <w:t xml:space="preserve"> </w:t>
      </w:r>
      <w:r>
        <w:t>engagés</w:t>
      </w:r>
      <w:r>
        <w:rPr>
          <w:spacing w:val="-4"/>
        </w:rPr>
        <w:t xml:space="preserve"> </w:t>
      </w:r>
      <w:r>
        <w:t>autour</w:t>
      </w:r>
      <w:r>
        <w:rPr>
          <w:spacing w:val="-3"/>
        </w:rPr>
        <w:t xml:space="preserve"> </w:t>
      </w:r>
      <w:r>
        <w:t>de</w:t>
      </w:r>
      <w:r>
        <w:rPr>
          <w:spacing w:val="-4"/>
        </w:rPr>
        <w:t xml:space="preserve"> </w:t>
      </w:r>
      <w:r>
        <w:t>trois</w:t>
      </w:r>
      <w:r>
        <w:rPr>
          <w:spacing w:val="-4"/>
        </w:rPr>
        <w:t xml:space="preserve"> </w:t>
      </w:r>
      <w:r>
        <w:t xml:space="preserve">valeurs fortes que sont l’Humain, la Responsabilité et l’Exemplarité ce qui donne à nos clients l’expérience de </w:t>
      </w:r>
      <w:r>
        <w:rPr>
          <w:b/>
          <w:color w:val="007BBA"/>
        </w:rPr>
        <w:t>collaborations très humaines</w:t>
      </w:r>
      <w:r>
        <w:t>.</w:t>
      </w:r>
    </w:p>
    <w:p w14:paraId="2AE8F9E4" w14:textId="77777777" w:rsidR="005E6938" w:rsidRDefault="00000000">
      <w:pPr>
        <w:pStyle w:val="Corpsdetexte"/>
        <w:spacing w:before="119"/>
      </w:pPr>
      <w:r>
        <w:rPr>
          <w:noProof/>
        </w:rPr>
        <w:drawing>
          <wp:anchor distT="0" distB="0" distL="0" distR="0" simplePos="0" relativeHeight="487587840" behindDoc="1" locked="0" layoutInCell="1" allowOverlap="1" wp14:anchorId="30996B92" wp14:editId="08C092C3">
            <wp:simplePos x="0" y="0"/>
            <wp:positionH relativeFrom="page">
              <wp:posOffset>1932304</wp:posOffset>
            </wp:positionH>
            <wp:positionV relativeFrom="paragraph">
              <wp:posOffset>260276</wp:posOffset>
            </wp:positionV>
            <wp:extent cx="3709375" cy="252326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709375" cy="2523267"/>
                    </a:xfrm>
                    <a:prstGeom prst="rect">
                      <a:avLst/>
                    </a:prstGeom>
                  </pic:spPr>
                </pic:pic>
              </a:graphicData>
            </a:graphic>
          </wp:anchor>
        </w:drawing>
      </w:r>
    </w:p>
    <w:p w14:paraId="46C76FC7" w14:textId="77777777" w:rsidR="005E6938" w:rsidRDefault="005E6938">
      <w:pPr>
        <w:pStyle w:val="Corpsdetexte"/>
        <w:spacing w:before="24"/>
      </w:pPr>
    </w:p>
    <w:p w14:paraId="6C17F7DD" w14:textId="77777777" w:rsidR="005E6938" w:rsidRDefault="00000000">
      <w:pPr>
        <w:spacing w:before="1" w:line="247" w:lineRule="auto"/>
        <w:ind w:left="117" w:firstLine="6"/>
      </w:pPr>
      <w:r>
        <w:rPr>
          <w:noProof/>
          <w:position w:val="1"/>
        </w:rPr>
        <w:drawing>
          <wp:inline distT="0" distB="0" distL="0" distR="0" wp14:anchorId="5ECB0AB2" wp14:editId="2E662FEC">
            <wp:extent cx="460410" cy="42803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60410" cy="428036"/>
                    </a:xfrm>
                    <a:prstGeom prst="rect">
                      <a:avLst/>
                    </a:prstGeom>
                  </pic:spPr>
                </pic:pic>
              </a:graphicData>
            </a:graphic>
          </wp:inline>
        </w:drawing>
      </w:r>
      <w:r>
        <w:rPr>
          <w:rFonts w:ascii="Times New Roman" w:hAnsi="Times New Roman"/>
          <w:sz w:val="20"/>
        </w:rPr>
        <w:t xml:space="preserve"> </w:t>
      </w:r>
      <w:r>
        <w:rPr>
          <w:color w:val="79B948"/>
        </w:rPr>
        <w:t>Pour</w:t>
      </w:r>
      <w:r>
        <w:rPr>
          <w:color w:val="79B948"/>
          <w:spacing w:val="-2"/>
        </w:rPr>
        <w:t xml:space="preserve"> </w:t>
      </w:r>
      <w:r>
        <w:rPr>
          <w:color w:val="79B948"/>
        </w:rPr>
        <w:t>en</w:t>
      </w:r>
      <w:r>
        <w:rPr>
          <w:color w:val="79B948"/>
          <w:spacing w:val="-3"/>
        </w:rPr>
        <w:t xml:space="preserve"> </w:t>
      </w:r>
      <w:r>
        <w:rPr>
          <w:color w:val="79B948"/>
        </w:rPr>
        <w:t>savoir</w:t>
      </w:r>
      <w:r>
        <w:rPr>
          <w:color w:val="79B948"/>
          <w:spacing w:val="-3"/>
        </w:rPr>
        <w:t xml:space="preserve"> </w:t>
      </w:r>
      <w:r>
        <w:rPr>
          <w:color w:val="79B948"/>
        </w:rPr>
        <w:t>plus</w:t>
      </w:r>
      <w:r>
        <w:rPr>
          <w:color w:val="79B948"/>
          <w:spacing w:val="-4"/>
        </w:rPr>
        <w:t xml:space="preserve"> </w:t>
      </w:r>
      <w:r>
        <w:rPr>
          <w:color w:val="79B948"/>
        </w:rPr>
        <w:t>sur</w:t>
      </w:r>
      <w:r>
        <w:rPr>
          <w:color w:val="79B948"/>
          <w:spacing w:val="-2"/>
        </w:rPr>
        <w:t xml:space="preserve"> </w:t>
      </w:r>
      <w:r>
        <w:rPr>
          <w:color w:val="79B948"/>
        </w:rPr>
        <w:t>nos</w:t>
      </w:r>
      <w:r>
        <w:rPr>
          <w:color w:val="79B948"/>
          <w:spacing w:val="-2"/>
        </w:rPr>
        <w:t xml:space="preserve"> </w:t>
      </w:r>
      <w:r>
        <w:rPr>
          <w:color w:val="79B948"/>
        </w:rPr>
        <w:t>valeurs</w:t>
      </w:r>
      <w:r>
        <w:rPr>
          <w:color w:val="79B948"/>
          <w:spacing w:val="-3"/>
        </w:rPr>
        <w:t xml:space="preserve"> </w:t>
      </w:r>
      <w:r>
        <w:rPr>
          <w:color w:val="79B948"/>
        </w:rPr>
        <w:t>et</w:t>
      </w:r>
      <w:r>
        <w:rPr>
          <w:color w:val="79B948"/>
          <w:spacing w:val="-3"/>
        </w:rPr>
        <w:t xml:space="preserve"> </w:t>
      </w:r>
      <w:r>
        <w:rPr>
          <w:color w:val="79B948"/>
        </w:rPr>
        <w:t>nos</w:t>
      </w:r>
      <w:r>
        <w:rPr>
          <w:color w:val="79B948"/>
          <w:spacing w:val="-2"/>
        </w:rPr>
        <w:t xml:space="preserve"> </w:t>
      </w:r>
      <w:r>
        <w:rPr>
          <w:color w:val="79B948"/>
        </w:rPr>
        <w:t>emplois,</w:t>
      </w:r>
      <w:r>
        <w:rPr>
          <w:color w:val="79B948"/>
          <w:spacing w:val="-2"/>
        </w:rPr>
        <w:t xml:space="preserve"> </w:t>
      </w:r>
      <w:r>
        <w:rPr>
          <w:color w:val="79B948"/>
        </w:rPr>
        <w:t>nous</w:t>
      </w:r>
      <w:r>
        <w:rPr>
          <w:color w:val="79B948"/>
          <w:spacing w:val="-3"/>
        </w:rPr>
        <w:t xml:space="preserve"> </w:t>
      </w:r>
      <w:r>
        <w:rPr>
          <w:color w:val="79B948"/>
        </w:rPr>
        <w:t>vous</w:t>
      </w:r>
      <w:r>
        <w:rPr>
          <w:color w:val="79B948"/>
          <w:spacing w:val="-2"/>
        </w:rPr>
        <w:t xml:space="preserve"> </w:t>
      </w:r>
      <w:r>
        <w:rPr>
          <w:color w:val="79B948"/>
        </w:rPr>
        <w:t>invitons</w:t>
      </w:r>
      <w:r>
        <w:rPr>
          <w:color w:val="79B948"/>
          <w:spacing w:val="-6"/>
        </w:rPr>
        <w:t xml:space="preserve"> </w:t>
      </w:r>
      <w:r>
        <w:rPr>
          <w:color w:val="79B948"/>
        </w:rPr>
        <w:t>à</w:t>
      </w:r>
      <w:r>
        <w:rPr>
          <w:color w:val="79B948"/>
          <w:spacing w:val="-2"/>
        </w:rPr>
        <w:t xml:space="preserve"> </w:t>
      </w:r>
      <w:r>
        <w:rPr>
          <w:color w:val="79B948"/>
        </w:rPr>
        <w:t>consulter</w:t>
      </w:r>
      <w:r>
        <w:rPr>
          <w:color w:val="79B948"/>
          <w:spacing w:val="-2"/>
        </w:rPr>
        <w:t xml:space="preserve"> </w:t>
      </w:r>
      <w:r>
        <w:rPr>
          <w:color w:val="79B948"/>
        </w:rPr>
        <w:t>notre</w:t>
      </w:r>
      <w:r>
        <w:rPr>
          <w:color w:val="79B948"/>
          <w:spacing w:val="-3"/>
        </w:rPr>
        <w:t xml:space="preserve"> </w:t>
      </w:r>
      <w:r>
        <w:rPr>
          <w:color w:val="79B948"/>
        </w:rPr>
        <w:t>page</w:t>
      </w:r>
      <w:r>
        <w:rPr>
          <w:color w:val="79B948"/>
          <w:spacing w:val="-3"/>
        </w:rPr>
        <w:t xml:space="preserve"> </w:t>
      </w:r>
      <w:r>
        <w:rPr>
          <w:color w:val="79B948"/>
        </w:rPr>
        <w:t xml:space="preserve">de recrutement : </w:t>
      </w:r>
      <w:hyperlink r:id="rId10">
        <w:r w:rsidR="005E6938">
          <w:rPr>
            <w:color w:val="79B948"/>
            <w:u w:val="single" w:color="79B948"/>
          </w:rPr>
          <w:t>https://www.senova.fr/candidats-partenaires-rejoignez-nous-recrutement/</w:t>
        </w:r>
      </w:hyperlink>
    </w:p>
    <w:p w14:paraId="6E8CB991" w14:textId="77777777" w:rsidR="005E6938" w:rsidRDefault="005E6938">
      <w:pPr>
        <w:pStyle w:val="Corpsdetexte"/>
      </w:pPr>
    </w:p>
    <w:p w14:paraId="27B7D940" w14:textId="77777777" w:rsidR="005E6938" w:rsidRDefault="00000000">
      <w:pPr>
        <w:pStyle w:val="Corpsdetexte"/>
        <w:spacing w:before="134"/>
      </w:pPr>
      <w:r>
        <w:rPr>
          <w:noProof/>
        </w:rPr>
        <mc:AlternateContent>
          <mc:Choice Requires="wps">
            <w:drawing>
              <wp:anchor distT="0" distB="0" distL="0" distR="0" simplePos="0" relativeHeight="487588352" behindDoc="1" locked="0" layoutInCell="1" allowOverlap="1" wp14:anchorId="214941BC" wp14:editId="126B8A56">
                <wp:simplePos x="0" y="0"/>
                <wp:positionH relativeFrom="page">
                  <wp:posOffset>524255</wp:posOffset>
                </wp:positionH>
                <wp:positionV relativeFrom="paragraph">
                  <wp:posOffset>269872</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826BE8" id="Graphic 7" o:spid="_x0000_s1026" style="position:absolute;margin-left:41.3pt;margin-top:21.2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" path="m1829435,l,,,9144r1829435,l1829435,xe" fillcolor="black" stroked="f">
                <v:path arrowok="t"/>
                <w10:wrap type="topAndBottom" anchorx="page"/>
              </v:shape>
            </w:pict>
          </mc:Fallback>
        </mc:AlternateContent>
      </w:r>
    </w:p>
    <w:p w14:paraId="5316438A" w14:textId="77777777" w:rsidR="005E6938" w:rsidRDefault="00000000">
      <w:pPr>
        <w:spacing w:before="137"/>
        <w:ind w:left="117"/>
        <w:rPr>
          <w:sz w:val="16"/>
        </w:rPr>
      </w:pPr>
      <w:bookmarkStart w:id="0" w:name="_bookmark0"/>
      <w:bookmarkEnd w:id="0"/>
      <w:r>
        <w:rPr>
          <w:rFonts w:ascii="Calibri" w:hAnsi="Calibri"/>
          <w:position w:val="5"/>
          <w:sz w:val="12"/>
        </w:rPr>
        <w:t>1</w:t>
      </w:r>
      <w:r>
        <w:rPr>
          <w:rFonts w:ascii="Calibri" w:hAnsi="Calibri"/>
          <w:spacing w:val="6"/>
          <w:position w:val="5"/>
          <w:sz w:val="12"/>
        </w:rPr>
        <w:t xml:space="preserve"> </w:t>
      </w:r>
      <w:r>
        <w:rPr>
          <w:sz w:val="16"/>
        </w:rPr>
        <w:t>Société</w:t>
      </w:r>
      <w:r>
        <w:rPr>
          <w:spacing w:val="-4"/>
          <w:sz w:val="16"/>
        </w:rPr>
        <w:t xml:space="preserve"> </w:t>
      </w:r>
      <w:r>
        <w:rPr>
          <w:sz w:val="16"/>
        </w:rPr>
        <w:t>commerciale</w:t>
      </w:r>
      <w:r>
        <w:rPr>
          <w:spacing w:val="-4"/>
          <w:sz w:val="16"/>
        </w:rPr>
        <w:t xml:space="preserve"> </w:t>
      </w:r>
      <w:r>
        <w:rPr>
          <w:sz w:val="16"/>
        </w:rPr>
        <w:t>qui</w:t>
      </w:r>
      <w:r>
        <w:rPr>
          <w:spacing w:val="-5"/>
          <w:sz w:val="16"/>
        </w:rPr>
        <w:t xml:space="preserve"> </w:t>
      </w:r>
      <w:r>
        <w:rPr>
          <w:sz w:val="16"/>
        </w:rPr>
        <w:t>s’est</w:t>
      </w:r>
      <w:r>
        <w:rPr>
          <w:spacing w:val="-4"/>
          <w:sz w:val="16"/>
        </w:rPr>
        <w:t xml:space="preserve"> </w:t>
      </w:r>
      <w:r>
        <w:rPr>
          <w:sz w:val="16"/>
        </w:rPr>
        <w:t>définie</w:t>
      </w:r>
      <w:r>
        <w:rPr>
          <w:spacing w:val="-6"/>
          <w:sz w:val="16"/>
        </w:rPr>
        <w:t xml:space="preserve"> </w:t>
      </w:r>
      <w:r>
        <w:rPr>
          <w:sz w:val="16"/>
        </w:rPr>
        <w:t>statutairement</w:t>
      </w:r>
      <w:r>
        <w:rPr>
          <w:spacing w:val="-4"/>
          <w:sz w:val="16"/>
        </w:rPr>
        <w:t xml:space="preserve"> </w:t>
      </w:r>
      <w:r>
        <w:rPr>
          <w:sz w:val="16"/>
        </w:rPr>
        <w:t>une</w:t>
      </w:r>
      <w:r>
        <w:rPr>
          <w:spacing w:val="-4"/>
          <w:sz w:val="16"/>
        </w:rPr>
        <w:t xml:space="preserve"> </w:t>
      </w:r>
      <w:r>
        <w:rPr>
          <w:sz w:val="16"/>
        </w:rPr>
        <w:t>mission</w:t>
      </w:r>
      <w:r>
        <w:rPr>
          <w:spacing w:val="-5"/>
          <w:sz w:val="16"/>
        </w:rPr>
        <w:t xml:space="preserve"> </w:t>
      </w:r>
      <w:r>
        <w:rPr>
          <w:sz w:val="16"/>
        </w:rPr>
        <w:t>et</w:t>
      </w:r>
      <w:r>
        <w:rPr>
          <w:spacing w:val="-6"/>
          <w:sz w:val="16"/>
        </w:rPr>
        <w:t xml:space="preserve"> </w:t>
      </w:r>
      <w:r>
        <w:rPr>
          <w:sz w:val="16"/>
        </w:rPr>
        <w:t>des</w:t>
      </w:r>
      <w:r>
        <w:rPr>
          <w:spacing w:val="-5"/>
          <w:sz w:val="16"/>
        </w:rPr>
        <w:t xml:space="preserve"> </w:t>
      </w:r>
      <w:r>
        <w:rPr>
          <w:sz w:val="16"/>
        </w:rPr>
        <w:t>engagements</w:t>
      </w:r>
      <w:r>
        <w:rPr>
          <w:spacing w:val="-6"/>
          <w:sz w:val="16"/>
        </w:rPr>
        <w:t xml:space="preserve"> </w:t>
      </w:r>
      <w:r>
        <w:rPr>
          <w:sz w:val="16"/>
        </w:rPr>
        <w:t>au</w:t>
      </w:r>
      <w:r>
        <w:rPr>
          <w:spacing w:val="-4"/>
          <w:sz w:val="16"/>
        </w:rPr>
        <w:t xml:space="preserve"> </w:t>
      </w:r>
      <w:r>
        <w:rPr>
          <w:sz w:val="16"/>
        </w:rPr>
        <w:t>service</w:t>
      </w:r>
      <w:r>
        <w:rPr>
          <w:spacing w:val="-5"/>
          <w:sz w:val="16"/>
        </w:rPr>
        <w:t xml:space="preserve"> </w:t>
      </w:r>
      <w:r>
        <w:rPr>
          <w:sz w:val="16"/>
        </w:rPr>
        <w:t>du</w:t>
      </w:r>
      <w:r>
        <w:rPr>
          <w:spacing w:val="-4"/>
          <w:sz w:val="16"/>
        </w:rPr>
        <w:t xml:space="preserve"> </w:t>
      </w:r>
      <w:r>
        <w:rPr>
          <w:sz w:val="16"/>
        </w:rPr>
        <w:t>bien</w:t>
      </w:r>
      <w:r>
        <w:rPr>
          <w:spacing w:val="-4"/>
          <w:sz w:val="16"/>
        </w:rPr>
        <w:t xml:space="preserve"> </w:t>
      </w:r>
      <w:r>
        <w:rPr>
          <w:spacing w:val="-2"/>
          <w:sz w:val="16"/>
        </w:rPr>
        <w:t>commun</w:t>
      </w:r>
    </w:p>
    <w:p w14:paraId="1829F66D" w14:textId="77777777" w:rsidR="005E6938" w:rsidRDefault="005E6938">
      <w:pPr>
        <w:rPr>
          <w:sz w:val="16"/>
        </w:rPr>
        <w:sectPr w:rsidR="005E6938">
          <w:footerReference w:type="default" r:id="rId11"/>
          <w:type w:val="continuous"/>
          <w:pgSz w:w="11910" w:h="16840"/>
          <w:pgMar w:top="1100" w:right="708" w:bottom="1320" w:left="708" w:header="0" w:footer="1132" w:gutter="0"/>
          <w:pgNumType w:start="1"/>
          <w:cols w:space="720"/>
        </w:sectPr>
      </w:pPr>
    </w:p>
    <w:p w14:paraId="68313AB5" w14:textId="77777777" w:rsidR="00D35F78" w:rsidRDefault="00D35F78" w:rsidP="00D35F78">
      <w:pPr>
        <w:pStyle w:val="Titre1"/>
        <w:numPr>
          <w:ilvl w:val="0"/>
          <w:numId w:val="1"/>
        </w:numPr>
        <w:tabs>
          <w:tab w:val="left" w:pos="280"/>
        </w:tabs>
        <w:ind w:hanging="268"/>
      </w:pPr>
      <w:r>
        <w:rPr>
          <w:color w:val="007BBA"/>
        </w:rPr>
        <w:lastRenderedPageBreak/>
        <w:t>LA</w:t>
      </w:r>
      <w:r>
        <w:rPr>
          <w:color w:val="007BBA"/>
          <w:spacing w:val="-5"/>
        </w:rPr>
        <w:t xml:space="preserve"> </w:t>
      </w:r>
      <w:r>
        <w:rPr>
          <w:color w:val="007BBA"/>
        </w:rPr>
        <w:t>MISSION</w:t>
      </w:r>
      <w:r>
        <w:rPr>
          <w:color w:val="007BBA"/>
          <w:spacing w:val="-1"/>
        </w:rPr>
        <w:t xml:space="preserve"> </w:t>
      </w:r>
      <w:r>
        <w:rPr>
          <w:color w:val="007BBA"/>
          <w:spacing w:val="-10"/>
        </w:rPr>
        <w:t>:</w:t>
      </w:r>
    </w:p>
    <w:p w14:paraId="7C9E83BF" w14:textId="77777777" w:rsidR="00D35F78" w:rsidRDefault="00D35F78" w:rsidP="00D35F78">
      <w:pPr>
        <w:pStyle w:val="Corpsdetexte"/>
        <w:spacing w:line="268" w:lineRule="auto"/>
        <w:ind w:left="127" w:right="131" w:hanging="10"/>
        <w:jc w:val="both"/>
      </w:pPr>
    </w:p>
    <w:p w14:paraId="3C43FBD2" w14:textId="07BD1A16" w:rsidR="00D35F78" w:rsidRPr="00D35F78" w:rsidRDefault="00D35F78" w:rsidP="00D35F78">
      <w:pPr>
        <w:pStyle w:val="Corpsdetexte"/>
        <w:spacing w:line="268" w:lineRule="auto"/>
        <w:ind w:left="127" w:right="131" w:hanging="10"/>
        <w:jc w:val="both"/>
      </w:pPr>
      <w:r w:rsidRPr="00D35F78">
        <w:t>Aux côtés des chargés d’ingénierie financière, l’assistant·e chargé·e d’ingénierie financière participe à la réalisation des missions d’ingénierie financière en phase de conception et/ou d’exécution sur des projets de rénovation d’immeubles (95% d’immeubles de logements collectifs). Sa mission consiste à rendre accessible le projet de rénovation, copropriétaire par copropriétaire, et, en particulier, sa responsabilité est d’expliciter le coût des travaux et d’apporter l’ensemble des solutions de financements disponibles (aides financières de l’état, des collectivités locales, financements bancaires etc.).</w:t>
      </w:r>
    </w:p>
    <w:p w14:paraId="17208AA6" w14:textId="77777777" w:rsidR="00D35F78" w:rsidRDefault="00D35F78" w:rsidP="00D35F78">
      <w:pPr>
        <w:jc w:val="both"/>
        <w:rPr>
          <w:rFonts w:cstheme="minorHAnsi"/>
        </w:rPr>
      </w:pPr>
    </w:p>
    <w:p w14:paraId="4E5D8B18" w14:textId="77777777" w:rsidR="003E70C9" w:rsidRDefault="003E70C9" w:rsidP="003E70C9">
      <w:pPr>
        <w:pStyle w:val="Corpsdetexte"/>
        <w:spacing w:before="51"/>
        <w:rPr>
          <w:color w:val="212121"/>
        </w:rPr>
      </w:pPr>
    </w:p>
    <w:p w14:paraId="36F73EB8" w14:textId="77777777" w:rsidR="003E70C9" w:rsidRDefault="003E70C9" w:rsidP="003E70C9">
      <w:pPr>
        <w:jc w:val="both"/>
        <w:rPr>
          <w:rFonts w:cstheme="minorHAnsi"/>
          <w:sz w:val="20"/>
          <w:szCs w:val="20"/>
        </w:rPr>
      </w:pPr>
      <w:r w:rsidRPr="003E70C9">
        <w:rPr>
          <w:rFonts w:cstheme="minorHAnsi"/>
          <w:sz w:val="20"/>
          <w:szCs w:val="20"/>
        </w:rPr>
        <w:t>Concrètement, en tant qu’assistant·e chargé·e d’ingénierie financière, vos missions consisteront à :</w:t>
      </w:r>
    </w:p>
    <w:p w14:paraId="5421EB73" w14:textId="77777777" w:rsidR="001A7F91" w:rsidRPr="003E70C9" w:rsidRDefault="001A7F91" w:rsidP="003E70C9">
      <w:pPr>
        <w:jc w:val="both"/>
        <w:rPr>
          <w:rFonts w:cstheme="minorHAnsi"/>
          <w:sz w:val="20"/>
          <w:szCs w:val="20"/>
        </w:rPr>
      </w:pPr>
    </w:p>
    <w:p w14:paraId="462DD9E2" w14:textId="77777777" w:rsidR="003E70C9" w:rsidRPr="001A7F91" w:rsidRDefault="003E70C9" w:rsidP="003E70C9">
      <w:pPr>
        <w:widowControl/>
        <w:numPr>
          <w:ilvl w:val="0"/>
          <w:numId w:val="3"/>
        </w:numPr>
        <w:autoSpaceDE/>
        <w:autoSpaceDN/>
        <w:spacing w:after="200" w:line="276" w:lineRule="auto"/>
        <w:jc w:val="both"/>
        <w:rPr>
          <w:rFonts w:cstheme="minorHAnsi"/>
          <w:sz w:val="20"/>
          <w:szCs w:val="20"/>
        </w:rPr>
      </w:pPr>
      <w:r w:rsidRPr="001A7F91">
        <w:rPr>
          <w:rFonts w:cstheme="minorHAnsi"/>
          <w:sz w:val="20"/>
          <w:szCs w:val="20"/>
        </w:rPr>
        <w:t>Assurer la production des missions d’ingénierie financière, projet par projet :</w:t>
      </w:r>
    </w:p>
    <w:p w14:paraId="680C800D" w14:textId="77777777" w:rsidR="003E70C9" w:rsidRPr="003E70C9" w:rsidRDefault="003E70C9" w:rsidP="003E70C9">
      <w:pPr>
        <w:widowControl/>
        <w:numPr>
          <w:ilvl w:val="1"/>
          <w:numId w:val="3"/>
        </w:numPr>
        <w:autoSpaceDE/>
        <w:autoSpaceDN/>
        <w:spacing w:after="200" w:line="276" w:lineRule="auto"/>
        <w:jc w:val="both"/>
        <w:rPr>
          <w:rFonts w:cstheme="minorHAnsi"/>
          <w:sz w:val="20"/>
          <w:szCs w:val="20"/>
        </w:rPr>
      </w:pPr>
      <w:r w:rsidRPr="003E70C9">
        <w:rPr>
          <w:rFonts w:cstheme="minorHAnsi"/>
          <w:sz w:val="20"/>
          <w:szCs w:val="20"/>
        </w:rPr>
        <w:t xml:space="preserve">Réaliser une première analyse des projets des ménages et le </w:t>
      </w:r>
      <w:r w:rsidRPr="003E70C9">
        <w:rPr>
          <w:b/>
          <w:color w:val="007BBA"/>
          <w:sz w:val="20"/>
          <w:szCs w:val="20"/>
        </w:rPr>
        <w:t>calcul des aides financières spécifiques</w:t>
      </w:r>
      <w:r w:rsidRPr="003E70C9">
        <w:rPr>
          <w:rFonts w:cstheme="minorHAnsi"/>
          <w:sz w:val="20"/>
          <w:szCs w:val="20"/>
        </w:rPr>
        <w:t> ;</w:t>
      </w:r>
    </w:p>
    <w:p w14:paraId="42996178" w14:textId="77777777" w:rsidR="003E70C9" w:rsidRPr="003E70C9" w:rsidRDefault="003E70C9" w:rsidP="003E70C9">
      <w:pPr>
        <w:widowControl/>
        <w:numPr>
          <w:ilvl w:val="1"/>
          <w:numId w:val="3"/>
        </w:numPr>
        <w:autoSpaceDE/>
        <w:autoSpaceDN/>
        <w:spacing w:after="200" w:line="276" w:lineRule="auto"/>
        <w:jc w:val="both"/>
        <w:rPr>
          <w:rFonts w:cstheme="minorHAnsi"/>
          <w:sz w:val="20"/>
          <w:szCs w:val="20"/>
        </w:rPr>
      </w:pPr>
      <w:r w:rsidRPr="003E70C9">
        <w:rPr>
          <w:rFonts w:cstheme="minorHAnsi"/>
          <w:sz w:val="20"/>
          <w:szCs w:val="20"/>
        </w:rPr>
        <w:t>Collecter les informations et documents auprès des copropriétaires, syndic et acteurs publics nécessaires pour réaliser les demandes d’aides financières ;</w:t>
      </w:r>
    </w:p>
    <w:p w14:paraId="113CFDE8" w14:textId="77777777" w:rsidR="003E70C9" w:rsidRPr="003E70C9" w:rsidRDefault="003E70C9" w:rsidP="003E70C9">
      <w:pPr>
        <w:widowControl/>
        <w:numPr>
          <w:ilvl w:val="1"/>
          <w:numId w:val="3"/>
        </w:numPr>
        <w:autoSpaceDE/>
        <w:autoSpaceDN/>
        <w:spacing w:after="200" w:line="276" w:lineRule="auto"/>
        <w:jc w:val="both"/>
        <w:rPr>
          <w:rFonts w:cstheme="minorHAnsi"/>
          <w:sz w:val="20"/>
          <w:szCs w:val="20"/>
        </w:rPr>
      </w:pPr>
      <w:r w:rsidRPr="003E70C9">
        <w:rPr>
          <w:rFonts w:cstheme="minorHAnsi"/>
          <w:sz w:val="20"/>
          <w:szCs w:val="20"/>
        </w:rPr>
        <w:t xml:space="preserve">Produire les calculs de reste à charge travaux : </w:t>
      </w:r>
      <w:r w:rsidRPr="003E70C9">
        <w:rPr>
          <w:b/>
          <w:color w:val="007BBA"/>
          <w:sz w:val="20"/>
          <w:szCs w:val="20"/>
        </w:rPr>
        <w:t>construction des tableaux de quote-part par ménage</w:t>
      </w:r>
      <w:r w:rsidRPr="003E70C9">
        <w:rPr>
          <w:rFonts w:cstheme="minorHAnsi"/>
          <w:sz w:val="20"/>
          <w:szCs w:val="20"/>
        </w:rPr>
        <w:t>, calcul des appels de fonds, définition de l’échéancier d’appel de fonds avec le syndic…</w:t>
      </w:r>
    </w:p>
    <w:p w14:paraId="6BE5616E" w14:textId="77777777" w:rsidR="003E70C9" w:rsidRPr="003E70C9" w:rsidRDefault="003E70C9" w:rsidP="003E70C9">
      <w:pPr>
        <w:widowControl/>
        <w:numPr>
          <w:ilvl w:val="1"/>
          <w:numId w:val="3"/>
        </w:numPr>
        <w:autoSpaceDE/>
        <w:autoSpaceDN/>
        <w:spacing w:after="200" w:line="276" w:lineRule="auto"/>
        <w:jc w:val="both"/>
        <w:rPr>
          <w:rFonts w:cstheme="minorHAnsi"/>
          <w:sz w:val="20"/>
          <w:szCs w:val="20"/>
        </w:rPr>
      </w:pPr>
      <w:r w:rsidRPr="003E70C9">
        <w:rPr>
          <w:rFonts w:cstheme="minorHAnsi"/>
          <w:sz w:val="20"/>
          <w:szCs w:val="20"/>
        </w:rPr>
        <w:t>Vérifier l’adéquation entre les caractéristiques techniques des produits et les critères d’éligibilité aux aides financières ;</w:t>
      </w:r>
    </w:p>
    <w:p w14:paraId="59D7A2FC" w14:textId="77777777" w:rsidR="003E70C9" w:rsidRPr="003E70C9" w:rsidRDefault="003E70C9" w:rsidP="003E70C9">
      <w:pPr>
        <w:widowControl/>
        <w:numPr>
          <w:ilvl w:val="1"/>
          <w:numId w:val="3"/>
        </w:numPr>
        <w:autoSpaceDE/>
        <w:autoSpaceDN/>
        <w:spacing w:after="200" w:line="276" w:lineRule="auto"/>
        <w:jc w:val="both"/>
        <w:rPr>
          <w:rFonts w:cstheme="minorHAnsi"/>
          <w:sz w:val="20"/>
          <w:szCs w:val="20"/>
        </w:rPr>
      </w:pPr>
      <w:r w:rsidRPr="003E70C9">
        <w:rPr>
          <w:rFonts w:cstheme="minorHAnsi"/>
          <w:sz w:val="20"/>
          <w:szCs w:val="20"/>
        </w:rPr>
        <w:t xml:space="preserve">Assurer les </w:t>
      </w:r>
      <w:r w:rsidRPr="003E70C9">
        <w:rPr>
          <w:b/>
          <w:color w:val="007BBA"/>
          <w:sz w:val="20"/>
          <w:szCs w:val="20"/>
        </w:rPr>
        <w:t>dépôts des dossiers de demandes de subvention</w:t>
      </w:r>
      <w:r w:rsidRPr="003E70C9">
        <w:rPr>
          <w:rFonts w:cstheme="minorHAnsi"/>
          <w:sz w:val="20"/>
          <w:szCs w:val="20"/>
        </w:rPr>
        <w:t xml:space="preserve"> auprès des différents financeurs ;</w:t>
      </w:r>
    </w:p>
    <w:p w14:paraId="40947849" w14:textId="2D0FB7C2" w:rsidR="003E70C9" w:rsidRPr="003E70C9" w:rsidRDefault="003E70C9" w:rsidP="003E70C9">
      <w:pPr>
        <w:widowControl/>
        <w:numPr>
          <w:ilvl w:val="1"/>
          <w:numId w:val="3"/>
        </w:numPr>
        <w:autoSpaceDE/>
        <w:autoSpaceDN/>
        <w:spacing w:after="200" w:line="276" w:lineRule="auto"/>
        <w:jc w:val="both"/>
        <w:rPr>
          <w:rFonts w:cstheme="minorHAnsi"/>
          <w:sz w:val="20"/>
          <w:szCs w:val="20"/>
        </w:rPr>
      </w:pPr>
      <w:r w:rsidRPr="003E70C9">
        <w:rPr>
          <w:rFonts w:cstheme="minorHAnsi"/>
          <w:sz w:val="20"/>
          <w:szCs w:val="20"/>
        </w:rPr>
        <w:t xml:space="preserve">Assurer le lien avec les banques dans la construction des montages </w:t>
      </w:r>
      <w:r>
        <w:rPr>
          <w:b/>
          <w:color w:val="007BBA"/>
          <w:sz w:val="20"/>
          <w:szCs w:val="20"/>
        </w:rPr>
        <w:t>de dossier de prêts</w:t>
      </w:r>
      <w:r w:rsidRPr="003E70C9">
        <w:rPr>
          <w:rFonts w:cstheme="minorHAnsi"/>
          <w:sz w:val="20"/>
          <w:szCs w:val="20"/>
        </w:rPr>
        <w:t> : obtention des contrats de prêt, collecte des pièces nécessaires… ;</w:t>
      </w:r>
    </w:p>
    <w:p w14:paraId="1AD76116" w14:textId="77777777" w:rsidR="003E70C9" w:rsidRPr="009B3E43" w:rsidRDefault="003E70C9" w:rsidP="003E70C9">
      <w:pPr>
        <w:widowControl/>
        <w:numPr>
          <w:ilvl w:val="1"/>
          <w:numId w:val="3"/>
        </w:numPr>
        <w:autoSpaceDE/>
        <w:autoSpaceDN/>
        <w:spacing w:after="200" w:line="276" w:lineRule="auto"/>
        <w:jc w:val="both"/>
        <w:rPr>
          <w:rFonts w:cstheme="minorHAnsi"/>
          <w:sz w:val="20"/>
          <w:szCs w:val="20"/>
        </w:rPr>
      </w:pPr>
      <w:r w:rsidRPr="009B3E43">
        <w:rPr>
          <w:rFonts w:cstheme="minorHAnsi"/>
          <w:sz w:val="20"/>
          <w:szCs w:val="20"/>
        </w:rPr>
        <w:t>Vérifier le versement des subventions ;</w:t>
      </w:r>
    </w:p>
    <w:p w14:paraId="5B905288" w14:textId="1CC6CE52" w:rsidR="003E70C9" w:rsidRPr="009B3E43" w:rsidRDefault="003E70C9" w:rsidP="2C17EA5F">
      <w:pPr>
        <w:pStyle w:val="Paragraphedeliste"/>
        <w:widowControl/>
        <w:numPr>
          <w:ilvl w:val="0"/>
          <w:numId w:val="4"/>
        </w:numPr>
        <w:autoSpaceDE/>
        <w:autoSpaceDN/>
        <w:spacing w:after="200" w:line="276" w:lineRule="auto"/>
        <w:contextualSpacing/>
        <w:rPr>
          <w:rFonts w:cstheme="minorBidi"/>
          <w:sz w:val="20"/>
          <w:szCs w:val="20"/>
        </w:rPr>
      </w:pPr>
      <w:r w:rsidRPr="009B3E43">
        <w:rPr>
          <w:rFonts w:cstheme="minorBidi"/>
          <w:sz w:val="20"/>
          <w:szCs w:val="20"/>
        </w:rPr>
        <w:t>Communiquer de manière active sur votre périmètre d’étude auprès des chefs de projet :</w:t>
      </w:r>
    </w:p>
    <w:p w14:paraId="4ABB22C4" w14:textId="77777777" w:rsidR="003E70C9" w:rsidRPr="009B3E43" w:rsidRDefault="003E70C9" w:rsidP="003E70C9">
      <w:pPr>
        <w:widowControl/>
        <w:numPr>
          <w:ilvl w:val="1"/>
          <w:numId w:val="5"/>
        </w:numPr>
        <w:autoSpaceDE/>
        <w:autoSpaceDN/>
        <w:spacing w:after="200" w:line="276" w:lineRule="auto"/>
        <w:jc w:val="both"/>
        <w:rPr>
          <w:rFonts w:cstheme="minorHAnsi"/>
          <w:sz w:val="20"/>
          <w:szCs w:val="20"/>
        </w:rPr>
      </w:pPr>
      <w:r w:rsidRPr="009B3E43">
        <w:rPr>
          <w:rFonts w:cstheme="minorHAnsi"/>
          <w:sz w:val="20"/>
          <w:szCs w:val="20"/>
        </w:rPr>
        <w:t>Anticiper les délais et les échéances importantes de financement de chaque dossier (vote de travaux, demande/versement de subvention) et accompagner le chef de projet dans la tenue du planning du projet.</w:t>
      </w:r>
    </w:p>
    <w:p w14:paraId="6B7AAC23" w14:textId="2F065B4F" w:rsidR="005E6938" w:rsidRPr="009B3E43" w:rsidRDefault="003E70C9" w:rsidP="2C17EA5F">
      <w:pPr>
        <w:widowControl/>
        <w:numPr>
          <w:ilvl w:val="0"/>
          <w:numId w:val="5"/>
        </w:numPr>
        <w:autoSpaceDE/>
        <w:autoSpaceDN/>
        <w:spacing w:after="200" w:line="276" w:lineRule="auto"/>
        <w:jc w:val="both"/>
        <w:rPr>
          <w:rFonts w:cstheme="minorBidi"/>
          <w:sz w:val="20"/>
          <w:szCs w:val="20"/>
        </w:rPr>
      </w:pPr>
      <w:r w:rsidRPr="009B3E43">
        <w:rPr>
          <w:rFonts w:cstheme="minorBidi"/>
          <w:sz w:val="20"/>
          <w:szCs w:val="20"/>
        </w:rPr>
        <w:t xml:space="preserve">Accompagner les copropriétaires et les </w:t>
      </w:r>
      <w:r w:rsidR="72E8DF61" w:rsidRPr="009B3E43">
        <w:rPr>
          <w:rFonts w:cstheme="minorBidi"/>
          <w:sz w:val="20"/>
          <w:szCs w:val="20"/>
        </w:rPr>
        <w:t>syndic</w:t>
      </w:r>
      <w:r w:rsidR="73604DAF" w:rsidRPr="009B3E43">
        <w:rPr>
          <w:rFonts w:cstheme="minorBidi"/>
          <w:sz w:val="20"/>
          <w:szCs w:val="20"/>
        </w:rPr>
        <w:t>s</w:t>
      </w:r>
      <w:r w:rsidRPr="009B3E43">
        <w:rPr>
          <w:rFonts w:cstheme="minorBidi"/>
          <w:sz w:val="20"/>
          <w:szCs w:val="20"/>
        </w:rPr>
        <w:t xml:space="preserve"> : </w:t>
      </w:r>
    </w:p>
    <w:p w14:paraId="26B1E4EB" w14:textId="4ACCBA6B" w:rsidR="2D2E2910" w:rsidRPr="009B3E43" w:rsidRDefault="2D2E2910" w:rsidP="2C17EA5F">
      <w:pPr>
        <w:widowControl/>
        <w:numPr>
          <w:ilvl w:val="1"/>
          <w:numId w:val="5"/>
        </w:numPr>
        <w:spacing w:after="200" w:line="276" w:lineRule="auto"/>
        <w:jc w:val="both"/>
        <w:rPr>
          <w:rFonts w:cstheme="minorBidi"/>
          <w:sz w:val="20"/>
          <w:szCs w:val="20"/>
        </w:rPr>
      </w:pPr>
      <w:r w:rsidRPr="009B3E43">
        <w:rPr>
          <w:rFonts w:cstheme="minorBidi"/>
          <w:sz w:val="20"/>
          <w:szCs w:val="20"/>
        </w:rPr>
        <w:t xml:space="preserve">Accompagner les </w:t>
      </w:r>
      <w:r w:rsidRPr="003E405E">
        <w:rPr>
          <w:b/>
          <w:color w:val="007BBA"/>
          <w:sz w:val="20"/>
          <w:szCs w:val="20"/>
        </w:rPr>
        <w:t>syndic</w:t>
      </w:r>
      <w:r w:rsidR="7DAB025D" w:rsidRPr="003E405E">
        <w:rPr>
          <w:b/>
          <w:color w:val="007BBA"/>
          <w:sz w:val="20"/>
          <w:szCs w:val="20"/>
        </w:rPr>
        <w:t>s</w:t>
      </w:r>
      <w:r w:rsidRPr="009B3E43">
        <w:rPr>
          <w:rFonts w:cstheme="minorBidi"/>
          <w:sz w:val="20"/>
          <w:szCs w:val="20"/>
        </w:rPr>
        <w:t xml:space="preserve"> </w:t>
      </w:r>
      <w:r w:rsidR="3A929F08" w:rsidRPr="009B3E43">
        <w:rPr>
          <w:rFonts w:cstheme="minorBidi"/>
          <w:sz w:val="20"/>
          <w:szCs w:val="20"/>
        </w:rPr>
        <w:t>à chaque étape des projets</w:t>
      </w:r>
    </w:p>
    <w:p w14:paraId="3659E148" w14:textId="257116A3" w:rsidR="067E497F" w:rsidRPr="009B3E43" w:rsidRDefault="067E497F" w:rsidP="2C17EA5F">
      <w:pPr>
        <w:widowControl/>
        <w:numPr>
          <w:ilvl w:val="1"/>
          <w:numId w:val="5"/>
        </w:numPr>
        <w:spacing w:after="200" w:line="276" w:lineRule="auto"/>
        <w:jc w:val="both"/>
        <w:rPr>
          <w:sz w:val="20"/>
          <w:szCs w:val="20"/>
        </w:rPr>
      </w:pPr>
      <w:r w:rsidRPr="009B3E43">
        <w:rPr>
          <w:sz w:val="20"/>
          <w:szCs w:val="20"/>
        </w:rPr>
        <w:t xml:space="preserve">Assurer une explication pédagogique auprès des </w:t>
      </w:r>
      <w:r w:rsidRPr="003E405E">
        <w:rPr>
          <w:b/>
          <w:color w:val="007BBA"/>
          <w:sz w:val="20"/>
          <w:szCs w:val="20"/>
        </w:rPr>
        <w:t>copropriétaires</w:t>
      </w:r>
      <w:r w:rsidRPr="009B3E43">
        <w:rPr>
          <w:sz w:val="20"/>
          <w:szCs w:val="20"/>
        </w:rPr>
        <w:t xml:space="preserve"> concernant leurs quotes part, les solutions de prêt et les pièces justificatives le cas échéant.</w:t>
      </w:r>
    </w:p>
    <w:p w14:paraId="2B395CCC" w14:textId="77777777" w:rsidR="003E70C9" w:rsidRPr="003E70C9" w:rsidRDefault="003E70C9" w:rsidP="003E70C9">
      <w:pPr>
        <w:widowControl/>
        <w:autoSpaceDE/>
        <w:autoSpaceDN/>
        <w:spacing w:after="200" w:line="276" w:lineRule="auto"/>
        <w:ind w:left="1440"/>
        <w:jc w:val="both"/>
        <w:rPr>
          <w:rFonts w:cstheme="minorHAnsi"/>
          <w:sz w:val="20"/>
          <w:szCs w:val="20"/>
          <w:highlight w:val="yellow"/>
        </w:rPr>
      </w:pPr>
    </w:p>
    <w:p w14:paraId="01332CAC" w14:textId="77777777" w:rsidR="003E70C9" w:rsidRDefault="003E70C9" w:rsidP="003E70C9">
      <w:pPr>
        <w:widowControl/>
        <w:autoSpaceDE/>
        <w:autoSpaceDN/>
        <w:spacing w:after="200" w:line="276" w:lineRule="auto"/>
        <w:jc w:val="both"/>
        <w:rPr>
          <w:rFonts w:cstheme="minorHAnsi"/>
          <w:sz w:val="20"/>
          <w:szCs w:val="20"/>
        </w:rPr>
      </w:pPr>
    </w:p>
    <w:p w14:paraId="0128A9B2" w14:textId="77777777" w:rsidR="003E70C9" w:rsidRDefault="003E70C9" w:rsidP="003E70C9">
      <w:pPr>
        <w:widowControl/>
        <w:autoSpaceDE/>
        <w:autoSpaceDN/>
        <w:spacing w:after="200" w:line="276" w:lineRule="auto"/>
        <w:jc w:val="both"/>
        <w:rPr>
          <w:rFonts w:cstheme="minorHAnsi"/>
          <w:sz w:val="20"/>
          <w:szCs w:val="20"/>
        </w:rPr>
      </w:pPr>
    </w:p>
    <w:p w14:paraId="6FCD6223" w14:textId="77777777" w:rsidR="003E70C9" w:rsidRPr="003E70C9" w:rsidRDefault="003E70C9" w:rsidP="003E70C9">
      <w:pPr>
        <w:widowControl/>
        <w:autoSpaceDE/>
        <w:autoSpaceDN/>
        <w:spacing w:after="200" w:line="276" w:lineRule="auto"/>
        <w:jc w:val="both"/>
        <w:rPr>
          <w:rFonts w:cstheme="minorHAnsi"/>
          <w:sz w:val="20"/>
          <w:szCs w:val="20"/>
        </w:rPr>
      </w:pPr>
    </w:p>
    <w:p w14:paraId="5C2ABD3D" w14:textId="77777777" w:rsidR="005E6938" w:rsidRDefault="00000000">
      <w:pPr>
        <w:pStyle w:val="Titre1"/>
        <w:numPr>
          <w:ilvl w:val="0"/>
          <w:numId w:val="1"/>
        </w:numPr>
        <w:tabs>
          <w:tab w:val="left" w:pos="275"/>
        </w:tabs>
        <w:spacing w:before="0"/>
        <w:ind w:left="275" w:hanging="268"/>
      </w:pPr>
      <w:r>
        <w:rPr>
          <w:color w:val="007BBA"/>
        </w:rPr>
        <w:t>VOTRE</w:t>
      </w:r>
      <w:r>
        <w:rPr>
          <w:color w:val="007BBA"/>
          <w:spacing w:val="-14"/>
        </w:rPr>
        <w:t xml:space="preserve"> </w:t>
      </w:r>
      <w:r>
        <w:rPr>
          <w:color w:val="007BBA"/>
        </w:rPr>
        <w:t>PROFIL</w:t>
      </w:r>
      <w:r>
        <w:rPr>
          <w:color w:val="007BBA"/>
          <w:spacing w:val="-11"/>
        </w:rPr>
        <w:t xml:space="preserve"> </w:t>
      </w:r>
      <w:r>
        <w:rPr>
          <w:color w:val="007BBA"/>
          <w:spacing w:val="-10"/>
        </w:rPr>
        <w:t>:</w:t>
      </w:r>
    </w:p>
    <w:p w14:paraId="6EAAB72E" w14:textId="77777777" w:rsidR="005E6938" w:rsidRDefault="005E6938" w:rsidP="00F04E18">
      <w:pPr>
        <w:pStyle w:val="Corpsdetexte"/>
        <w:spacing w:before="66"/>
        <w:jc w:val="both"/>
        <w:rPr>
          <w:b/>
        </w:rPr>
      </w:pPr>
    </w:p>
    <w:p w14:paraId="264260BD" w14:textId="77777777" w:rsidR="005E6938" w:rsidRDefault="00000000" w:rsidP="00F04E18">
      <w:pPr>
        <w:spacing w:line="266" w:lineRule="auto"/>
        <w:ind w:left="127" w:right="135" w:hanging="10"/>
        <w:jc w:val="both"/>
        <w:rPr>
          <w:sz w:val="20"/>
        </w:rPr>
      </w:pPr>
      <w:r>
        <w:rPr>
          <w:sz w:val="20"/>
        </w:rPr>
        <w:t xml:space="preserve">Vous avez envie de </w:t>
      </w:r>
      <w:r>
        <w:rPr>
          <w:b/>
          <w:color w:val="007BBA"/>
          <w:sz w:val="20"/>
        </w:rPr>
        <w:t xml:space="preserve">prendre part à la transition écologique </w:t>
      </w:r>
      <w:r>
        <w:rPr>
          <w:sz w:val="20"/>
        </w:rPr>
        <w:t>et au défi de la rénovation énergétique des bâtiments en mettant vos compétences à ce service.</w:t>
      </w:r>
    </w:p>
    <w:p w14:paraId="5B860468" w14:textId="77777777" w:rsidR="005E6938" w:rsidRDefault="00000000" w:rsidP="00F04E18">
      <w:pPr>
        <w:pStyle w:val="Corpsdetexte"/>
        <w:spacing w:before="65" w:line="268" w:lineRule="auto"/>
        <w:ind w:left="127" w:right="128" w:hanging="10"/>
        <w:jc w:val="both"/>
      </w:pPr>
      <w:r>
        <w:t>Vous</w:t>
      </w:r>
      <w:r>
        <w:rPr>
          <w:spacing w:val="-14"/>
        </w:rPr>
        <w:t xml:space="preserve"> </w:t>
      </w:r>
      <w:r>
        <w:t>souhaitez</w:t>
      </w:r>
      <w:r>
        <w:rPr>
          <w:spacing w:val="-13"/>
        </w:rPr>
        <w:t xml:space="preserve"> </w:t>
      </w:r>
      <w:r>
        <w:t>rejoindre</w:t>
      </w:r>
      <w:r>
        <w:rPr>
          <w:spacing w:val="-12"/>
        </w:rPr>
        <w:t xml:space="preserve"> </w:t>
      </w:r>
      <w:r>
        <w:t>un</w:t>
      </w:r>
      <w:r>
        <w:rPr>
          <w:spacing w:val="-11"/>
        </w:rPr>
        <w:t xml:space="preserve"> </w:t>
      </w:r>
      <w:r>
        <w:t>environnement</w:t>
      </w:r>
      <w:r>
        <w:rPr>
          <w:spacing w:val="-14"/>
        </w:rPr>
        <w:t xml:space="preserve"> </w:t>
      </w:r>
      <w:r>
        <w:t>professionnel</w:t>
      </w:r>
      <w:r>
        <w:rPr>
          <w:spacing w:val="-14"/>
        </w:rPr>
        <w:t xml:space="preserve"> </w:t>
      </w:r>
      <w:r>
        <w:t>où</w:t>
      </w:r>
      <w:r>
        <w:rPr>
          <w:spacing w:val="-10"/>
        </w:rPr>
        <w:t xml:space="preserve"> </w:t>
      </w:r>
      <w:r>
        <w:t>s’expriment</w:t>
      </w:r>
      <w:r>
        <w:rPr>
          <w:spacing w:val="-14"/>
        </w:rPr>
        <w:t xml:space="preserve"> </w:t>
      </w:r>
      <w:r>
        <w:t>des</w:t>
      </w:r>
      <w:r>
        <w:rPr>
          <w:spacing w:val="-7"/>
        </w:rPr>
        <w:t xml:space="preserve"> </w:t>
      </w:r>
      <w:r>
        <w:rPr>
          <w:b/>
          <w:color w:val="007BBA"/>
        </w:rPr>
        <w:t>valeurs</w:t>
      </w:r>
      <w:r>
        <w:rPr>
          <w:b/>
          <w:color w:val="007BBA"/>
          <w:spacing w:val="-13"/>
        </w:rPr>
        <w:t xml:space="preserve"> </w:t>
      </w:r>
      <w:r>
        <w:rPr>
          <w:b/>
          <w:color w:val="007BBA"/>
        </w:rPr>
        <w:t>humaines</w:t>
      </w:r>
      <w:r>
        <w:rPr>
          <w:b/>
          <w:color w:val="007BBA"/>
          <w:spacing w:val="-13"/>
        </w:rPr>
        <w:t xml:space="preserve"> </w:t>
      </w:r>
      <w:r>
        <w:rPr>
          <w:b/>
          <w:color w:val="007BBA"/>
        </w:rPr>
        <w:t>fortes</w:t>
      </w:r>
      <w:r>
        <w:rPr>
          <w:b/>
          <w:color w:val="007BBA"/>
          <w:spacing w:val="-2"/>
        </w:rPr>
        <w:t xml:space="preserve"> </w:t>
      </w:r>
      <w:r>
        <w:t>:</w:t>
      </w:r>
      <w:r>
        <w:rPr>
          <w:spacing w:val="-14"/>
        </w:rPr>
        <w:t xml:space="preserve"> </w:t>
      </w:r>
      <w:r>
        <w:t>authenticité, honnêteté, confiance, partage, communication non violente.</w:t>
      </w:r>
    </w:p>
    <w:p w14:paraId="3F63EA24" w14:textId="22B7F8E0" w:rsidR="005E6938" w:rsidRDefault="00000000" w:rsidP="00F04E18">
      <w:pPr>
        <w:spacing w:before="59"/>
        <w:ind w:left="117"/>
        <w:jc w:val="both"/>
        <w:rPr>
          <w:b/>
          <w:color w:val="007BBA"/>
          <w:sz w:val="20"/>
        </w:rPr>
      </w:pPr>
      <w:r>
        <w:rPr>
          <w:sz w:val="20"/>
        </w:rPr>
        <w:t>Vous</w:t>
      </w:r>
      <w:r>
        <w:rPr>
          <w:spacing w:val="-9"/>
          <w:sz w:val="20"/>
        </w:rPr>
        <w:t xml:space="preserve"> </w:t>
      </w:r>
      <w:r w:rsidR="001A7F91">
        <w:rPr>
          <w:sz w:val="20"/>
        </w:rPr>
        <w:t xml:space="preserve"> </w:t>
      </w:r>
      <w:r>
        <w:rPr>
          <w:sz w:val="20"/>
        </w:rPr>
        <w:t>savez</w:t>
      </w:r>
      <w:r>
        <w:rPr>
          <w:spacing w:val="-7"/>
          <w:sz w:val="20"/>
        </w:rPr>
        <w:t xml:space="preserve"> </w:t>
      </w:r>
      <w:r w:rsidRPr="001A7F91">
        <w:rPr>
          <w:b/>
          <w:color w:val="007BBA"/>
          <w:sz w:val="20"/>
        </w:rPr>
        <w:t>communiquer à cœur ouvert, en transparence.</w:t>
      </w:r>
    </w:p>
    <w:p w14:paraId="4A91B705" w14:textId="77777777" w:rsidR="001A7F91" w:rsidRPr="001A7F91" w:rsidRDefault="001A7F91" w:rsidP="00F04E18">
      <w:pPr>
        <w:spacing w:before="59"/>
        <w:ind w:left="117"/>
        <w:jc w:val="both"/>
        <w:rPr>
          <w:b/>
          <w:color w:val="007BBA"/>
          <w:sz w:val="20"/>
        </w:rPr>
      </w:pPr>
    </w:p>
    <w:p w14:paraId="3988A45D" w14:textId="77777777" w:rsidR="001A7F91" w:rsidRDefault="00000000" w:rsidP="001A7F91">
      <w:pPr>
        <w:spacing w:before="94" w:line="268" w:lineRule="auto"/>
        <w:ind w:left="127" w:right="132" w:hanging="10"/>
        <w:jc w:val="both"/>
        <w:rPr>
          <w:sz w:val="20"/>
        </w:rPr>
      </w:pPr>
      <w:r>
        <w:rPr>
          <w:sz w:val="20"/>
        </w:rPr>
        <w:t xml:space="preserve">Vous êtes </w:t>
      </w:r>
      <w:r>
        <w:rPr>
          <w:b/>
          <w:color w:val="007BBA"/>
          <w:sz w:val="20"/>
        </w:rPr>
        <w:t>fluide</w:t>
      </w:r>
      <w:r w:rsidR="006F573F">
        <w:rPr>
          <w:b/>
          <w:color w:val="007BBA"/>
          <w:sz w:val="20"/>
        </w:rPr>
        <w:t>,</w:t>
      </w:r>
      <w:r>
        <w:rPr>
          <w:b/>
          <w:color w:val="007BBA"/>
          <w:sz w:val="20"/>
        </w:rPr>
        <w:t xml:space="preserve"> ouvert·e </w:t>
      </w:r>
      <w:r w:rsidR="006F573F">
        <w:rPr>
          <w:b/>
          <w:color w:val="007BBA"/>
          <w:sz w:val="20"/>
        </w:rPr>
        <w:t xml:space="preserve">et faite preuve de pédagogie </w:t>
      </w:r>
      <w:r>
        <w:rPr>
          <w:sz w:val="20"/>
        </w:rPr>
        <w:t xml:space="preserve">dans </w:t>
      </w:r>
      <w:r w:rsidR="006F573F">
        <w:rPr>
          <w:sz w:val="20"/>
        </w:rPr>
        <w:t>vos</w:t>
      </w:r>
      <w:r>
        <w:rPr>
          <w:sz w:val="20"/>
        </w:rPr>
        <w:t xml:space="preserve"> relation</w:t>
      </w:r>
      <w:r w:rsidR="006F573F">
        <w:rPr>
          <w:sz w:val="20"/>
        </w:rPr>
        <w:t>s</w:t>
      </w:r>
      <w:r>
        <w:rPr>
          <w:sz w:val="20"/>
        </w:rPr>
        <w:t xml:space="preserve"> avec les autres</w:t>
      </w:r>
      <w:r w:rsidR="006F573F">
        <w:rPr>
          <w:sz w:val="20"/>
        </w:rPr>
        <w:t>.</w:t>
      </w:r>
      <w:r w:rsidR="006F573F">
        <w:rPr>
          <w:sz w:val="20"/>
        </w:rPr>
        <w:br/>
        <w:t>V</w:t>
      </w:r>
      <w:r>
        <w:rPr>
          <w:sz w:val="20"/>
        </w:rPr>
        <w:t xml:space="preserve">otre </w:t>
      </w:r>
      <w:r>
        <w:rPr>
          <w:b/>
          <w:color w:val="007BBA"/>
          <w:sz w:val="20"/>
        </w:rPr>
        <w:t xml:space="preserve">expression </w:t>
      </w:r>
      <w:r w:rsidR="0038447C">
        <w:rPr>
          <w:b/>
          <w:color w:val="007BBA"/>
          <w:sz w:val="20"/>
        </w:rPr>
        <w:t xml:space="preserve">écrite et </w:t>
      </w:r>
      <w:r>
        <w:rPr>
          <w:b/>
          <w:color w:val="007BBA"/>
          <w:sz w:val="20"/>
        </w:rPr>
        <w:t>orale est parfaite</w:t>
      </w:r>
      <w:r>
        <w:rPr>
          <w:sz w:val="20"/>
        </w:rPr>
        <w:t>.</w:t>
      </w:r>
    </w:p>
    <w:p w14:paraId="767CAF2A" w14:textId="137CBD12" w:rsidR="001A7F91" w:rsidRPr="001A7F91" w:rsidRDefault="00F04E18" w:rsidP="001A7F91">
      <w:pPr>
        <w:spacing w:before="94" w:line="268" w:lineRule="auto"/>
        <w:ind w:left="127" w:right="132" w:hanging="10"/>
        <w:jc w:val="both"/>
        <w:rPr>
          <w:sz w:val="20"/>
        </w:rPr>
      </w:pPr>
      <w:r w:rsidRPr="00F04E18">
        <w:rPr>
          <w:rFonts w:cstheme="minorHAnsi"/>
          <w:bCs/>
          <w:sz w:val="20"/>
          <w:szCs w:val="20"/>
        </w:rPr>
        <w:t xml:space="preserve">Vous êtes </w:t>
      </w:r>
      <w:r w:rsidRPr="00F04E18">
        <w:rPr>
          <w:rFonts w:cstheme="minorHAnsi"/>
          <w:b/>
          <w:color w:val="007CBB"/>
          <w:sz w:val="20"/>
          <w:szCs w:val="20"/>
        </w:rPr>
        <w:t>à l’aise avec les outils de gestion financière</w:t>
      </w:r>
      <w:r w:rsidRPr="00F04E18">
        <w:rPr>
          <w:rFonts w:cstheme="minorHAnsi"/>
          <w:bCs/>
          <w:sz w:val="20"/>
          <w:szCs w:val="20"/>
        </w:rPr>
        <w:t xml:space="preserve">. </w:t>
      </w:r>
      <w:r w:rsidR="001A7F91">
        <w:rPr>
          <w:rFonts w:cstheme="minorHAnsi"/>
          <w:bCs/>
          <w:sz w:val="20"/>
          <w:szCs w:val="20"/>
        </w:rPr>
        <w:br/>
        <w:t>Vous maitrise</w:t>
      </w:r>
      <w:r w:rsidR="007203F2">
        <w:rPr>
          <w:rFonts w:cstheme="minorHAnsi"/>
          <w:bCs/>
          <w:sz w:val="20"/>
          <w:szCs w:val="20"/>
        </w:rPr>
        <w:t>z</w:t>
      </w:r>
      <w:r w:rsidR="001A7F91">
        <w:rPr>
          <w:rFonts w:cstheme="minorHAnsi"/>
          <w:bCs/>
          <w:sz w:val="20"/>
          <w:szCs w:val="20"/>
        </w:rPr>
        <w:t xml:space="preserve"> </w:t>
      </w:r>
      <w:r w:rsidR="007203F2">
        <w:rPr>
          <w:rFonts w:cstheme="minorHAnsi"/>
          <w:bCs/>
          <w:sz w:val="20"/>
          <w:szCs w:val="20"/>
        </w:rPr>
        <w:t>la</w:t>
      </w:r>
      <w:r w:rsidR="001A7F91">
        <w:rPr>
          <w:rFonts w:cstheme="minorHAnsi"/>
          <w:bCs/>
          <w:sz w:val="20"/>
          <w:szCs w:val="20"/>
        </w:rPr>
        <w:t xml:space="preserve"> Suite Office et notamment </w:t>
      </w:r>
      <w:r w:rsidR="001A7F91" w:rsidRPr="001A7F91">
        <w:rPr>
          <w:rFonts w:cstheme="minorHAnsi"/>
          <w:b/>
          <w:color w:val="007CBB"/>
          <w:sz w:val="20"/>
          <w:szCs w:val="20"/>
        </w:rPr>
        <w:t>Excel</w:t>
      </w:r>
      <w:r w:rsidR="001A7F91">
        <w:rPr>
          <w:rFonts w:cstheme="minorHAnsi"/>
          <w:b/>
          <w:color w:val="007CBB"/>
          <w:sz w:val="20"/>
          <w:szCs w:val="20"/>
        </w:rPr>
        <w:t>.</w:t>
      </w:r>
      <w:r w:rsidR="001A7F91" w:rsidRPr="001A7F91">
        <w:rPr>
          <w:rFonts w:cstheme="minorHAnsi"/>
          <w:b/>
          <w:color w:val="007CBB"/>
          <w:sz w:val="20"/>
          <w:szCs w:val="20"/>
        </w:rPr>
        <w:t xml:space="preserve"> </w:t>
      </w:r>
    </w:p>
    <w:p w14:paraId="6796A6B6" w14:textId="77777777" w:rsidR="001A7F91" w:rsidRDefault="001A7F91" w:rsidP="00F04E18">
      <w:pPr>
        <w:spacing w:before="60"/>
        <w:ind w:left="180"/>
        <w:jc w:val="both"/>
        <w:rPr>
          <w:rFonts w:cstheme="minorHAnsi"/>
          <w:bCs/>
          <w:sz w:val="20"/>
          <w:szCs w:val="20"/>
        </w:rPr>
      </w:pPr>
    </w:p>
    <w:p w14:paraId="171CBBFB" w14:textId="05161919" w:rsidR="00F04E18" w:rsidRPr="00F04E18" w:rsidRDefault="00F04E18" w:rsidP="00F04E18">
      <w:pPr>
        <w:spacing w:before="60"/>
        <w:ind w:left="180"/>
        <w:jc w:val="both"/>
        <w:rPr>
          <w:rFonts w:cstheme="minorHAnsi"/>
          <w:bCs/>
          <w:sz w:val="20"/>
          <w:szCs w:val="20"/>
        </w:rPr>
      </w:pPr>
      <w:r w:rsidRPr="00F04E18">
        <w:rPr>
          <w:rFonts w:cstheme="minorHAnsi"/>
          <w:bCs/>
          <w:sz w:val="20"/>
          <w:szCs w:val="20"/>
        </w:rPr>
        <w:t xml:space="preserve">Vous êtes particulièrement </w:t>
      </w:r>
      <w:r w:rsidRPr="00F04E18">
        <w:rPr>
          <w:rFonts w:cstheme="minorHAnsi"/>
          <w:b/>
          <w:color w:val="007CBB"/>
          <w:sz w:val="20"/>
          <w:szCs w:val="20"/>
        </w:rPr>
        <w:t>rigoureux·se et organisé·e</w:t>
      </w:r>
      <w:r>
        <w:rPr>
          <w:rFonts w:cstheme="minorHAnsi"/>
          <w:b/>
          <w:color w:val="007CBB"/>
          <w:sz w:val="20"/>
          <w:szCs w:val="20"/>
        </w:rPr>
        <w:t>,</w:t>
      </w:r>
      <w:r>
        <w:rPr>
          <w:rFonts w:cstheme="minorHAnsi"/>
          <w:bCs/>
          <w:sz w:val="20"/>
          <w:szCs w:val="20"/>
        </w:rPr>
        <w:t xml:space="preserve"> et</w:t>
      </w:r>
      <w:r w:rsidR="001A7F91">
        <w:rPr>
          <w:rFonts w:cstheme="minorHAnsi"/>
          <w:bCs/>
          <w:sz w:val="20"/>
          <w:szCs w:val="20"/>
        </w:rPr>
        <w:t xml:space="preserve"> </w:t>
      </w:r>
      <w:r w:rsidRPr="00F04E18">
        <w:rPr>
          <w:sz w:val="20"/>
          <w:szCs w:val="20"/>
        </w:rPr>
        <w:t>vous possédez une grande</w:t>
      </w:r>
      <w:r w:rsidRPr="00F04E18">
        <w:rPr>
          <w:rFonts w:cstheme="minorHAnsi"/>
          <w:bCs/>
          <w:sz w:val="20"/>
          <w:szCs w:val="20"/>
        </w:rPr>
        <w:t xml:space="preserve"> capacité </w:t>
      </w:r>
      <w:r w:rsidRPr="00F04E18">
        <w:rPr>
          <w:rFonts w:cstheme="minorHAnsi"/>
          <w:b/>
          <w:color w:val="007CBB"/>
          <w:sz w:val="20"/>
          <w:szCs w:val="20"/>
        </w:rPr>
        <w:t>d’organisation, d’adaptation et de réactivité.</w:t>
      </w:r>
      <w:r w:rsidRPr="00F04E18">
        <w:rPr>
          <w:rFonts w:cstheme="minorHAnsi"/>
          <w:bCs/>
          <w:sz w:val="20"/>
          <w:szCs w:val="20"/>
        </w:rPr>
        <w:t xml:space="preserve"> </w:t>
      </w:r>
    </w:p>
    <w:p w14:paraId="7D7F4D9B" w14:textId="77777777" w:rsidR="005E6938" w:rsidRDefault="005E6938">
      <w:pPr>
        <w:pStyle w:val="Corpsdetexte"/>
        <w:spacing w:before="104"/>
        <w:rPr>
          <w:b/>
        </w:rPr>
      </w:pPr>
    </w:p>
    <w:p w14:paraId="17D13011" w14:textId="77777777" w:rsidR="005E6938" w:rsidRDefault="00000000">
      <w:pPr>
        <w:ind w:left="117"/>
        <w:jc w:val="both"/>
        <w:rPr>
          <w:b/>
          <w:color w:val="007BBA"/>
          <w:spacing w:val="-10"/>
          <w:sz w:val="20"/>
        </w:rPr>
      </w:pPr>
      <w:r>
        <w:rPr>
          <w:sz w:val="20"/>
        </w:rPr>
        <w:t>Si</w:t>
      </w:r>
      <w:r>
        <w:rPr>
          <w:spacing w:val="-9"/>
          <w:sz w:val="20"/>
        </w:rPr>
        <w:t xml:space="preserve"> </w:t>
      </w:r>
      <w:r>
        <w:rPr>
          <w:sz w:val="20"/>
        </w:rPr>
        <w:t>cette</w:t>
      </w:r>
      <w:r>
        <w:rPr>
          <w:spacing w:val="-9"/>
          <w:sz w:val="20"/>
        </w:rPr>
        <w:t xml:space="preserve"> </w:t>
      </w:r>
      <w:r>
        <w:rPr>
          <w:sz w:val="20"/>
        </w:rPr>
        <w:t>description</w:t>
      </w:r>
      <w:r>
        <w:rPr>
          <w:spacing w:val="-8"/>
          <w:sz w:val="20"/>
        </w:rPr>
        <w:t xml:space="preserve"> </w:t>
      </w:r>
      <w:r>
        <w:rPr>
          <w:sz w:val="20"/>
        </w:rPr>
        <w:t>vous</w:t>
      </w:r>
      <w:r>
        <w:rPr>
          <w:spacing w:val="-6"/>
          <w:sz w:val="20"/>
        </w:rPr>
        <w:t xml:space="preserve"> </w:t>
      </w:r>
      <w:r>
        <w:rPr>
          <w:sz w:val="20"/>
        </w:rPr>
        <w:t>correspond,</w:t>
      </w:r>
      <w:r>
        <w:rPr>
          <w:spacing w:val="-4"/>
          <w:sz w:val="20"/>
        </w:rPr>
        <w:t xml:space="preserve"> </w:t>
      </w:r>
      <w:r>
        <w:rPr>
          <w:b/>
          <w:color w:val="007BBA"/>
          <w:sz w:val="20"/>
        </w:rPr>
        <w:t>rejoignez</w:t>
      </w:r>
      <w:r>
        <w:rPr>
          <w:b/>
          <w:color w:val="007BBA"/>
          <w:spacing w:val="-7"/>
          <w:sz w:val="20"/>
        </w:rPr>
        <w:t xml:space="preserve"> </w:t>
      </w:r>
      <w:r>
        <w:rPr>
          <w:b/>
          <w:color w:val="007BBA"/>
          <w:sz w:val="20"/>
        </w:rPr>
        <w:t>notre</w:t>
      </w:r>
      <w:r>
        <w:rPr>
          <w:b/>
          <w:color w:val="007BBA"/>
          <w:spacing w:val="-6"/>
          <w:sz w:val="20"/>
        </w:rPr>
        <w:t xml:space="preserve"> </w:t>
      </w:r>
      <w:r>
        <w:rPr>
          <w:b/>
          <w:color w:val="007BBA"/>
          <w:sz w:val="20"/>
        </w:rPr>
        <w:t>aventure</w:t>
      </w:r>
      <w:r>
        <w:rPr>
          <w:b/>
          <w:color w:val="007BBA"/>
          <w:spacing w:val="-6"/>
          <w:sz w:val="20"/>
        </w:rPr>
        <w:t xml:space="preserve"> </w:t>
      </w:r>
      <w:r>
        <w:rPr>
          <w:b/>
          <w:color w:val="007BBA"/>
          <w:spacing w:val="-10"/>
          <w:sz w:val="20"/>
        </w:rPr>
        <w:t>!</w:t>
      </w:r>
    </w:p>
    <w:p w14:paraId="75BB0E8B" w14:textId="77777777" w:rsidR="00CE0C19" w:rsidRDefault="00CE0C19">
      <w:pPr>
        <w:ind w:left="117"/>
        <w:jc w:val="both"/>
        <w:rPr>
          <w:b/>
          <w:sz w:val="20"/>
        </w:rPr>
      </w:pPr>
    </w:p>
    <w:p w14:paraId="4F2DC049" w14:textId="77777777" w:rsidR="005E6938" w:rsidRDefault="005E6938">
      <w:pPr>
        <w:pStyle w:val="Corpsdetexte"/>
        <w:spacing w:before="70"/>
        <w:rPr>
          <w:b/>
        </w:rPr>
      </w:pPr>
    </w:p>
    <w:p w14:paraId="29368EA2" w14:textId="77EE478C" w:rsidR="005E6938" w:rsidRDefault="00000000">
      <w:pPr>
        <w:spacing w:before="1" w:line="271" w:lineRule="auto"/>
        <w:ind w:left="127" w:right="126" w:hanging="10"/>
        <w:jc w:val="both"/>
        <w:rPr>
          <w:b/>
          <w:sz w:val="20"/>
        </w:rPr>
      </w:pPr>
      <w:r>
        <w:rPr>
          <w:b/>
          <w:sz w:val="20"/>
        </w:rPr>
        <w:t>Pour postuler, AUCUNE LETTRE DE MOTIVATION</w:t>
      </w:r>
      <w:r w:rsidR="00551711">
        <w:rPr>
          <w:b/>
          <w:sz w:val="20"/>
        </w:rPr>
        <w:t>.</w:t>
      </w:r>
    </w:p>
    <w:p w14:paraId="2D0A95B9" w14:textId="77777777" w:rsidR="005E6938" w:rsidRDefault="00000000">
      <w:pPr>
        <w:spacing w:before="58"/>
        <w:ind w:left="117"/>
        <w:jc w:val="both"/>
        <w:rPr>
          <w:i/>
          <w:sz w:val="20"/>
        </w:rPr>
      </w:pPr>
      <w:r>
        <w:rPr>
          <w:i/>
          <w:sz w:val="20"/>
        </w:rPr>
        <w:t>Pour</w:t>
      </w:r>
      <w:r>
        <w:rPr>
          <w:i/>
          <w:spacing w:val="-9"/>
          <w:sz w:val="20"/>
        </w:rPr>
        <w:t xml:space="preserve"> </w:t>
      </w:r>
      <w:r>
        <w:rPr>
          <w:i/>
          <w:sz w:val="20"/>
        </w:rPr>
        <w:t>plus</w:t>
      </w:r>
      <w:r>
        <w:rPr>
          <w:i/>
          <w:spacing w:val="-7"/>
          <w:sz w:val="20"/>
        </w:rPr>
        <w:t xml:space="preserve"> </w:t>
      </w:r>
      <w:r>
        <w:rPr>
          <w:i/>
          <w:sz w:val="20"/>
        </w:rPr>
        <w:t>d’informations,</w:t>
      </w:r>
      <w:r>
        <w:rPr>
          <w:i/>
          <w:spacing w:val="-5"/>
          <w:sz w:val="20"/>
        </w:rPr>
        <w:t xml:space="preserve"> </w:t>
      </w:r>
      <w:r>
        <w:rPr>
          <w:i/>
          <w:sz w:val="20"/>
        </w:rPr>
        <w:t>vous</w:t>
      </w:r>
      <w:r>
        <w:rPr>
          <w:i/>
          <w:spacing w:val="-7"/>
          <w:sz w:val="20"/>
        </w:rPr>
        <w:t xml:space="preserve"> </w:t>
      </w:r>
      <w:r>
        <w:rPr>
          <w:i/>
          <w:sz w:val="20"/>
        </w:rPr>
        <w:t>pouvez</w:t>
      </w:r>
      <w:r>
        <w:rPr>
          <w:i/>
          <w:spacing w:val="-7"/>
          <w:sz w:val="20"/>
        </w:rPr>
        <w:t xml:space="preserve"> </w:t>
      </w:r>
      <w:r>
        <w:rPr>
          <w:i/>
          <w:sz w:val="20"/>
        </w:rPr>
        <w:t>contacter</w:t>
      </w:r>
      <w:r>
        <w:rPr>
          <w:i/>
          <w:spacing w:val="-9"/>
          <w:sz w:val="20"/>
        </w:rPr>
        <w:t xml:space="preserve"> </w:t>
      </w:r>
      <w:r>
        <w:rPr>
          <w:i/>
          <w:sz w:val="20"/>
        </w:rPr>
        <w:t>le</w:t>
      </w:r>
      <w:r>
        <w:rPr>
          <w:i/>
          <w:spacing w:val="-8"/>
          <w:sz w:val="20"/>
        </w:rPr>
        <w:t xml:space="preserve"> </w:t>
      </w:r>
      <w:r>
        <w:rPr>
          <w:i/>
          <w:sz w:val="20"/>
        </w:rPr>
        <w:t>service</w:t>
      </w:r>
      <w:r>
        <w:rPr>
          <w:i/>
          <w:spacing w:val="-3"/>
          <w:sz w:val="20"/>
        </w:rPr>
        <w:t xml:space="preserve"> </w:t>
      </w:r>
      <w:r>
        <w:rPr>
          <w:i/>
          <w:sz w:val="20"/>
        </w:rPr>
        <w:t>recrutement</w:t>
      </w:r>
      <w:r>
        <w:rPr>
          <w:i/>
          <w:spacing w:val="-5"/>
          <w:sz w:val="20"/>
        </w:rPr>
        <w:t xml:space="preserve"> </w:t>
      </w:r>
      <w:r>
        <w:rPr>
          <w:i/>
          <w:sz w:val="20"/>
        </w:rPr>
        <w:t>à</w:t>
      </w:r>
      <w:r>
        <w:rPr>
          <w:i/>
          <w:spacing w:val="-7"/>
          <w:sz w:val="20"/>
        </w:rPr>
        <w:t xml:space="preserve"> </w:t>
      </w:r>
      <w:hyperlink r:id="rId12">
        <w:r w:rsidR="005E6938">
          <w:rPr>
            <w:i/>
            <w:color w:val="0000FF"/>
            <w:spacing w:val="-2"/>
            <w:sz w:val="20"/>
            <w:u w:val="single" w:color="0000FF"/>
          </w:rPr>
          <w:t>recrutement@senova.fr</w:t>
        </w:r>
        <w:r w:rsidR="005E6938">
          <w:rPr>
            <w:i/>
            <w:spacing w:val="-2"/>
            <w:sz w:val="20"/>
          </w:rPr>
          <w:t>.</w:t>
        </w:r>
      </w:hyperlink>
    </w:p>
    <w:p w14:paraId="0A1EAEE1" w14:textId="77777777" w:rsidR="005E6938" w:rsidRDefault="00000000">
      <w:pPr>
        <w:pStyle w:val="Corpsdetexte"/>
        <w:spacing w:before="21"/>
        <w:rPr>
          <w:i/>
        </w:rPr>
      </w:pPr>
      <w:r>
        <w:rPr>
          <w:i/>
          <w:noProof/>
        </w:rPr>
        <mc:AlternateContent>
          <mc:Choice Requires="wps">
            <w:drawing>
              <wp:anchor distT="0" distB="0" distL="0" distR="0" simplePos="0" relativeHeight="487589376" behindDoc="1" locked="0" layoutInCell="1" allowOverlap="1" wp14:anchorId="42A6D232" wp14:editId="14DA908C">
                <wp:simplePos x="0" y="0"/>
                <wp:positionH relativeFrom="page">
                  <wp:posOffset>454025</wp:posOffset>
                </wp:positionH>
                <wp:positionV relativeFrom="paragraph">
                  <wp:posOffset>197757</wp:posOffset>
                </wp:positionV>
                <wp:extent cx="5902960" cy="889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8890"/>
                        </a:xfrm>
                        <a:custGeom>
                          <a:avLst/>
                          <a:gdLst/>
                          <a:ahLst/>
                          <a:cxnLst/>
                          <a:rect l="l" t="t" r="r" b="b"/>
                          <a:pathLst>
                            <a:path w="5902960" h="8890">
                              <a:moveTo>
                                <a:pt x="5902960" y="0"/>
                              </a:moveTo>
                              <a:lnTo>
                                <a:pt x="1634236" y="0"/>
                              </a:lnTo>
                              <a:lnTo>
                                <a:pt x="1631188" y="0"/>
                              </a:lnTo>
                              <a:lnTo>
                                <a:pt x="1625092" y="0"/>
                              </a:lnTo>
                              <a:lnTo>
                                <a:pt x="0" y="0"/>
                              </a:lnTo>
                              <a:lnTo>
                                <a:pt x="0" y="8636"/>
                              </a:lnTo>
                              <a:lnTo>
                                <a:pt x="1625092" y="8636"/>
                              </a:lnTo>
                              <a:lnTo>
                                <a:pt x="1631188" y="8636"/>
                              </a:lnTo>
                              <a:lnTo>
                                <a:pt x="1634236" y="8636"/>
                              </a:lnTo>
                              <a:lnTo>
                                <a:pt x="5902960" y="8636"/>
                              </a:lnTo>
                              <a:lnTo>
                                <a:pt x="5902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7F9153" id="Graphic 8" o:spid="_x0000_s1026" style="position:absolute;margin-left:35.75pt;margin-top:15.55pt;width:464.8pt;height:.7pt;z-index:-15727104;visibility:visible;mso-wrap-style:square;mso-wrap-distance-left:0;mso-wrap-distance-top:0;mso-wrap-distance-right:0;mso-wrap-distance-bottom:0;mso-position-horizontal:absolute;mso-position-horizontal-relative:page;mso-position-vertical:absolute;mso-position-vertical-relative:text;v-text-anchor:top" coordsize="59029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" path="m5902960,l1634236,r-3048,l1625092,,,,,8636r1625092,l1631188,8636r3048,l5902960,8636r,-8636xe" fillcolor="black" stroked="f">
                <v:path arrowok="t"/>
                <w10:wrap type="topAndBottom" anchorx="page"/>
              </v:shape>
            </w:pict>
          </mc:Fallback>
        </mc:AlternateContent>
      </w:r>
    </w:p>
    <w:p w14:paraId="5627AAF4" w14:textId="2429DCC4" w:rsidR="005E6938" w:rsidRDefault="00000000">
      <w:pPr>
        <w:tabs>
          <w:tab w:val="left" w:pos="2988"/>
        </w:tabs>
        <w:spacing w:before="67"/>
        <w:ind w:left="117"/>
        <w:rPr>
          <w:sz w:val="20"/>
        </w:rPr>
      </w:pPr>
      <w:r>
        <w:rPr>
          <w:b/>
          <w:color w:val="007BBA"/>
          <w:spacing w:val="-2"/>
          <w:sz w:val="20"/>
        </w:rPr>
        <w:t>Type</w:t>
      </w:r>
      <w:r>
        <w:rPr>
          <w:b/>
          <w:color w:val="007BBA"/>
          <w:spacing w:val="-12"/>
          <w:sz w:val="20"/>
        </w:rPr>
        <w:t xml:space="preserve"> </w:t>
      </w:r>
      <w:r>
        <w:rPr>
          <w:b/>
          <w:color w:val="007BBA"/>
          <w:spacing w:val="-2"/>
          <w:sz w:val="20"/>
        </w:rPr>
        <w:t>d’offre</w:t>
      </w:r>
      <w:r>
        <w:rPr>
          <w:b/>
          <w:color w:val="007BBA"/>
          <w:spacing w:val="-10"/>
          <w:sz w:val="20"/>
        </w:rPr>
        <w:t xml:space="preserve"> :</w:t>
      </w:r>
      <w:r>
        <w:rPr>
          <w:b/>
          <w:color w:val="007BBA"/>
          <w:sz w:val="20"/>
        </w:rPr>
        <w:tab/>
      </w:r>
      <w:r>
        <w:rPr>
          <w:sz w:val="20"/>
        </w:rPr>
        <w:t>Alternance</w:t>
      </w:r>
      <w:r>
        <w:rPr>
          <w:spacing w:val="-6"/>
          <w:sz w:val="20"/>
        </w:rPr>
        <w:t xml:space="preserve"> </w:t>
      </w:r>
      <w:r>
        <w:rPr>
          <w:sz w:val="20"/>
        </w:rPr>
        <w:t>à</w:t>
      </w:r>
      <w:r>
        <w:rPr>
          <w:spacing w:val="-6"/>
          <w:sz w:val="20"/>
        </w:rPr>
        <w:t xml:space="preserve"> </w:t>
      </w:r>
      <w:r>
        <w:rPr>
          <w:sz w:val="20"/>
        </w:rPr>
        <w:t>partir</w:t>
      </w:r>
      <w:r>
        <w:rPr>
          <w:spacing w:val="-5"/>
          <w:sz w:val="20"/>
        </w:rPr>
        <w:t xml:space="preserve"> </w:t>
      </w:r>
      <w:r>
        <w:rPr>
          <w:sz w:val="20"/>
        </w:rPr>
        <w:t>de</w:t>
      </w:r>
      <w:r>
        <w:rPr>
          <w:spacing w:val="-6"/>
          <w:sz w:val="20"/>
        </w:rPr>
        <w:t xml:space="preserve"> </w:t>
      </w:r>
      <w:r>
        <w:rPr>
          <w:sz w:val="20"/>
        </w:rPr>
        <w:t>septembre</w:t>
      </w:r>
      <w:r>
        <w:rPr>
          <w:spacing w:val="-5"/>
          <w:sz w:val="20"/>
        </w:rPr>
        <w:t xml:space="preserve"> </w:t>
      </w:r>
      <w:r>
        <w:rPr>
          <w:spacing w:val="-4"/>
          <w:sz w:val="20"/>
        </w:rPr>
        <w:t>2026</w:t>
      </w:r>
    </w:p>
    <w:p w14:paraId="4AD63BD7" w14:textId="38B5C168" w:rsidR="005E6938" w:rsidRDefault="00000000">
      <w:pPr>
        <w:tabs>
          <w:tab w:val="left" w:pos="2988"/>
        </w:tabs>
        <w:spacing w:before="19"/>
        <w:ind w:left="117"/>
        <w:rPr>
          <w:b/>
          <w:position w:val="7"/>
          <w:sz w:val="13"/>
        </w:rPr>
      </w:pPr>
      <w:r>
        <w:rPr>
          <w:b/>
          <w:color w:val="007BBA"/>
          <w:sz w:val="20"/>
        </w:rPr>
        <w:t>Lieu</w:t>
      </w:r>
      <w:r>
        <w:rPr>
          <w:b/>
          <w:color w:val="007BBA"/>
          <w:spacing w:val="-8"/>
          <w:sz w:val="20"/>
        </w:rPr>
        <w:t xml:space="preserve"> </w:t>
      </w:r>
      <w:r>
        <w:rPr>
          <w:b/>
          <w:color w:val="007BBA"/>
          <w:sz w:val="20"/>
        </w:rPr>
        <w:t>de</w:t>
      </w:r>
      <w:r>
        <w:rPr>
          <w:b/>
          <w:color w:val="007BBA"/>
          <w:spacing w:val="-5"/>
          <w:sz w:val="20"/>
        </w:rPr>
        <w:t xml:space="preserve"> </w:t>
      </w:r>
      <w:r>
        <w:rPr>
          <w:b/>
          <w:color w:val="007BBA"/>
          <w:sz w:val="20"/>
        </w:rPr>
        <w:t>travail</w:t>
      </w:r>
      <w:r>
        <w:rPr>
          <w:b/>
          <w:color w:val="007BBA"/>
          <w:spacing w:val="-6"/>
          <w:sz w:val="20"/>
        </w:rPr>
        <w:t xml:space="preserve"> </w:t>
      </w:r>
      <w:r>
        <w:rPr>
          <w:b/>
          <w:color w:val="007BBA"/>
          <w:spacing w:val="-10"/>
          <w:sz w:val="20"/>
        </w:rPr>
        <w:t>:</w:t>
      </w:r>
      <w:r>
        <w:rPr>
          <w:b/>
          <w:color w:val="007BBA"/>
          <w:sz w:val="20"/>
        </w:rPr>
        <w:tab/>
      </w:r>
      <w:r w:rsidR="006F573F">
        <w:rPr>
          <w:b/>
          <w:sz w:val="20"/>
        </w:rPr>
        <w:t>Lyon (Villeurbanne</w:t>
      </w:r>
      <w:r w:rsidR="0031157D">
        <w:rPr>
          <w:b/>
          <w:sz w:val="20"/>
        </w:rPr>
        <w:t>/Charpennes</w:t>
      </w:r>
      <w:r w:rsidR="006F573F">
        <w:rPr>
          <w:b/>
          <w:sz w:val="20"/>
        </w:rPr>
        <w:t xml:space="preserve">) </w:t>
      </w:r>
    </w:p>
    <w:sectPr w:rsidR="005E6938">
      <w:pgSz w:w="11910" w:h="16840"/>
      <w:pgMar w:top="1660" w:right="708" w:bottom="1320" w:left="708" w:header="0" w:footer="1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46DF" w14:textId="77777777" w:rsidR="00F0785B" w:rsidRDefault="00F0785B">
      <w:r>
        <w:separator/>
      </w:r>
    </w:p>
  </w:endnote>
  <w:endnote w:type="continuationSeparator" w:id="0">
    <w:p w14:paraId="4DCE5491" w14:textId="77777777" w:rsidR="00F0785B" w:rsidRDefault="00F0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8530" w14:textId="77777777" w:rsidR="005E6938" w:rsidRDefault="00000000">
    <w:pPr>
      <w:pStyle w:val="Corpsdetexte"/>
      <w:spacing w:line="14" w:lineRule="auto"/>
    </w:pPr>
    <w:r>
      <w:rPr>
        <w:noProof/>
      </w:rPr>
      <mc:AlternateContent>
        <mc:Choice Requires="wps">
          <w:drawing>
            <wp:anchor distT="0" distB="0" distL="0" distR="0" simplePos="0" relativeHeight="487531008" behindDoc="1" locked="0" layoutInCell="1" allowOverlap="1" wp14:anchorId="3D9BF62F" wp14:editId="234045C3">
              <wp:simplePos x="0" y="0"/>
              <wp:positionH relativeFrom="page">
                <wp:posOffset>505968</wp:posOffset>
              </wp:positionH>
              <wp:positionV relativeFrom="page">
                <wp:posOffset>9795966</wp:posOffset>
              </wp:positionV>
              <wp:extent cx="6541134"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1134" cy="9525"/>
                      </a:xfrm>
                      <a:custGeom>
                        <a:avLst/>
                        <a:gdLst/>
                        <a:ahLst/>
                        <a:cxnLst/>
                        <a:rect l="l" t="t" r="r" b="b"/>
                        <a:pathLst>
                          <a:path w="6541134" h="9525">
                            <a:moveTo>
                              <a:pt x="6540754" y="0"/>
                            </a:moveTo>
                            <a:lnTo>
                              <a:pt x="0" y="0"/>
                            </a:lnTo>
                            <a:lnTo>
                              <a:pt x="0" y="9144"/>
                            </a:lnTo>
                            <a:lnTo>
                              <a:pt x="6540754" y="9144"/>
                            </a:lnTo>
                            <a:lnTo>
                              <a:pt x="6540754" y="0"/>
                            </a:lnTo>
                            <a:close/>
                          </a:path>
                        </a:pathLst>
                      </a:custGeom>
                      <a:solidFill>
                        <a:srgbClr val="207BB1"/>
                      </a:solidFill>
                    </wps:spPr>
                    <wps:bodyPr wrap="square" lIns="0" tIns="0" rIns="0" bIns="0" rtlCol="0">
                      <a:prstTxWarp prst="textNoShape">
                        <a:avLst/>
                      </a:prstTxWarp>
                      <a:noAutofit/>
                    </wps:bodyPr>
                  </wps:wsp>
                </a:graphicData>
              </a:graphic>
            </wp:anchor>
          </w:drawing>
        </mc:Choice>
        <mc:Fallback>
          <w:pict>
            <v:shape w14:anchorId="7C8C5EF8" id="Graphic 1" o:spid="_x0000_s1026" style="position:absolute;margin-left:39.85pt;margin-top:771.35pt;width:515.05pt;height:.75pt;z-index:-15785472;visibility:visible;mso-wrap-style:square;mso-wrap-distance-left:0;mso-wrap-distance-top:0;mso-wrap-distance-right:0;mso-wrap-distance-bottom:0;mso-position-horizontal:absolute;mso-position-horizontal-relative:page;mso-position-vertical:absolute;mso-position-vertical-relative:page;v-text-anchor:top" coordsize="65411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" path="m6540754,l,,,9144r6540754,l6540754,xe" fillcolor="#207bb1" stroked="f">
              <v:path arrowok="t"/>
              <w10:wrap anchorx="page" anchory="page"/>
            </v:shape>
          </w:pict>
        </mc:Fallback>
      </mc:AlternateContent>
    </w:r>
    <w:r>
      <w:rPr>
        <w:noProof/>
      </w:rPr>
      <mc:AlternateContent>
        <mc:Choice Requires="wps">
          <w:drawing>
            <wp:anchor distT="0" distB="0" distL="0" distR="0" simplePos="0" relativeHeight="487531520" behindDoc="1" locked="0" layoutInCell="1" allowOverlap="1" wp14:anchorId="73C117C3" wp14:editId="51B99072">
              <wp:simplePos x="0" y="0"/>
              <wp:positionH relativeFrom="page">
                <wp:posOffset>1321053</wp:posOffset>
              </wp:positionH>
              <wp:positionV relativeFrom="page">
                <wp:posOffset>9824033</wp:posOffset>
              </wp:positionV>
              <wp:extent cx="4918710" cy="40703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8710" cy="407034"/>
                      </a:xfrm>
                      <a:prstGeom prst="rect">
                        <a:avLst/>
                      </a:prstGeom>
                    </wps:spPr>
                    <wps:txbx>
                      <w:txbxContent>
                        <w:p w14:paraId="437E17F9" w14:textId="77777777" w:rsidR="005E6938" w:rsidRDefault="00000000">
                          <w:pPr>
                            <w:spacing w:line="184" w:lineRule="exact"/>
                            <w:ind w:left="1" w:right="13"/>
                            <w:jc w:val="center"/>
                            <w:rPr>
                              <w:rFonts w:ascii="Calibri" w:hAnsi="Calibri"/>
                              <w:b/>
                              <w:sz w:val="16"/>
                            </w:rPr>
                          </w:pPr>
                          <w:r>
                            <w:rPr>
                              <w:rFonts w:ascii="Calibri" w:hAnsi="Calibri"/>
                              <w:b/>
                              <w:spacing w:val="-2"/>
                              <w:sz w:val="16"/>
                            </w:rPr>
                            <w:t>SÉNOVA</w:t>
                          </w:r>
                        </w:p>
                        <w:p w14:paraId="576A872B" w14:textId="77777777" w:rsidR="005E6938" w:rsidRDefault="00000000">
                          <w:pPr>
                            <w:spacing w:before="15" w:line="271" w:lineRule="auto"/>
                            <w:ind w:left="13" w:right="12"/>
                            <w:jc w:val="center"/>
                            <w:rPr>
                              <w:rFonts w:ascii="Calibri" w:hAnsi="Calibri"/>
                              <w:sz w:val="16"/>
                            </w:rPr>
                          </w:pPr>
                          <w:r>
                            <w:rPr>
                              <w:rFonts w:ascii="Calibri" w:hAnsi="Calibri"/>
                              <w:sz w:val="16"/>
                            </w:rPr>
                            <w:t>AMO,</w:t>
                          </w:r>
                          <w:r>
                            <w:rPr>
                              <w:rFonts w:ascii="Calibri" w:hAnsi="Calibri"/>
                              <w:spacing w:val="-8"/>
                              <w:sz w:val="16"/>
                            </w:rPr>
                            <w:t xml:space="preserve"> </w:t>
                          </w:r>
                          <w:r>
                            <w:rPr>
                              <w:rFonts w:ascii="Calibri" w:hAnsi="Calibri"/>
                              <w:sz w:val="16"/>
                            </w:rPr>
                            <w:t>maître</w:t>
                          </w:r>
                          <w:r>
                            <w:rPr>
                              <w:rFonts w:ascii="Calibri" w:hAnsi="Calibri"/>
                              <w:spacing w:val="-7"/>
                              <w:sz w:val="16"/>
                            </w:rPr>
                            <w:t xml:space="preserve"> </w:t>
                          </w:r>
                          <w:r>
                            <w:rPr>
                              <w:rFonts w:ascii="Calibri" w:hAnsi="Calibri"/>
                              <w:sz w:val="16"/>
                            </w:rPr>
                            <w:t>d’œuvre,</w:t>
                          </w:r>
                          <w:r>
                            <w:rPr>
                              <w:rFonts w:ascii="Calibri" w:hAnsi="Calibri"/>
                              <w:spacing w:val="-6"/>
                              <w:sz w:val="16"/>
                            </w:rPr>
                            <w:t xml:space="preserve"> </w:t>
                          </w:r>
                          <w:r>
                            <w:rPr>
                              <w:rFonts w:ascii="Calibri" w:hAnsi="Calibri"/>
                              <w:sz w:val="16"/>
                            </w:rPr>
                            <w:t>bureau</w:t>
                          </w:r>
                          <w:r>
                            <w:rPr>
                              <w:rFonts w:ascii="Calibri" w:hAnsi="Calibri"/>
                              <w:spacing w:val="-7"/>
                              <w:sz w:val="16"/>
                            </w:rPr>
                            <w:t xml:space="preserve"> </w:t>
                          </w:r>
                          <w:r>
                            <w:rPr>
                              <w:rFonts w:ascii="Calibri" w:hAnsi="Calibri"/>
                              <w:sz w:val="16"/>
                            </w:rPr>
                            <w:t>d’études</w:t>
                          </w:r>
                          <w:r>
                            <w:rPr>
                              <w:rFonts w:ascii="Calibri" w:hAnsi="Calibri"/>
                              <w:spacing w:val="-7"/>
                              <w:sz w:val="16"/>
                            </w:rPr>
                            <w:t xml:space="preserve"> </w:t>
                          </w:r>
                          <w:r>
                            <w:rPr>
                              <w:rFonts w:ascii="Calibri" w:hAnsi="Calibri"/>
                              <w:sz w:val="16"/>
                            </w:rPr>
                            <w:t>et</w:t>
                          </w:r>
                          <w:r>
                            <w:rPr>
                              <w:rFonts w:ascii="Calibri" w:hAnsi="Calibri"/>
                              <w:spacing w:val="-7"/>
                              <w:sz w:val="16"/>
                            </w:rPr>
                            <w:t xml:space="preserve"> </w:t>
                          </w:r>
                          <w:r>
                            <w:rPr>
                              <w:rFonts w:ascii="Calibri" w:hAnsi="Calibri"/>
                              <w:sz w:val="16"/>
                            </w:rPr>
                            <w:t>organisme</w:t>
                          </w:r>
                          <w:r>
                            <w:rPr>
                              <w:rFonts w:ascii="Calibri" w:hAnsi="Calibri"/>
                              <w:spacing w:val="-7"/>
                              <w:sz w:val="16"/>
                            </w:rPr>
                            <w:t xml:space="preserve"> </w:t>
                          </w:r>
                          <w:r>
                            <w:rPr>
                              <w:rFonts w:ascii="Calibri" w:hAnsi="Calibri"/>
                              <w:sz w:val="16"/>
                            </w:rPr>
                            <w:t>de</w:t>
                          </w:r>
                          <w:r>
                            <w:rPr>
                              <w:rFonts w:ascii="Calibri" w:hAnsi="Calibri"/>
                              <w:spacing w:val="-7"/>
                              <w:sz w:val="16"/>
                            </w:rPr>
                            <w:t xml:space="preserve"> </w:t>
                          </w:r>
                          <w:r>
                            <w:rPr>
                              <w:rFonts w:ascii="Calibri" w:hAnsi="Calibri"/>
                              <w:sz w:val="16"/>
                            </w:rPr>
                            <w:t>formation</w:t>
                          </w:r>
                          <w:r>
                            <w:rPr>
                              <w:rFonts w:ascii="Calibri" w:hAnsi="Calibri"/>
                              <w:spacing w:val="-7"/>
                              <w:sz w:val="16"/>
                            </w:rPr>
                            <w:t xml:space="preserve"> </w:t>
                          </w:r>
                          <w:r>
                            <w:rPr>
                              <w:rFonts w:ascii="Calibri" w:hAnsi="Calibri"/>
                              <w:sz w:val="16"/>
                            </w:rPr>
                            <w:t>engagé</w:t>
                          </w:r>
                          <w:r>
                            <w:rPr>
                              <w:rFonts w:ascii="Calibri" w:hAnsi="Calibri"/>
                              <w:spacing w:val="-5"/>
                              <w:sz w:val="16"/>
                            </w:rPr>
                            <w:t xml:space="preserve"> </w:t>
                          </w:r>
                          <w:r>
                            <w:rPr>
                              <w:rFonts w:ascii="Calibri" w:hAnsi="Calibri"/>
                              <w:sz w:val="16"/>
                            </w:rPr>
                            <w:t>pour</w:t>
                          </w:r>
                          <w:r>
                            <w:rPr>
                              <w:rFonts w:ascii="Calibri" w:hAnsi="Calibri"/>
                              <w:spacing w:val="-8"/>
                              <w:sz w:val="16"/>
                            </w:rPr>
                            <w:t xml:space="preserve"> </w:t>
                          </w:r>
                          <w:r>
                            <w:rPr>
                              <w:rFonts w:ascii="Calibri" w:hAnsi="Calibri"/>
                              <w:sz w:val="16"/>
                            </w:rPr>
                            <w:t>la</w:t>
                          </w:r>
                          <w:r>
                            <w:rPr>
                              <w:rFonts w:ascii="Calibri" w:hAnsi="Calibri"/>
                              <w:spacing w:val="-7"/>
                              <w:sz w:val="16"/>
                            </w:rPr>
                            <w:t xml:space="preserve"> </w:t>
                          </w:r>
                          <w:r>
                            <w:rPr>
                              <w:rFonts w:ascii="Calibri" w:hAnsi="Calibri"/>
                              <w:sz w:val="16"/>
                            </w:rPr>
                            <w:t>transition</w:t>
                          </w:r>
                          <w:r>
                            <w:rPr>
                              <w:rFonts w:ascii="Calibri" w:hAnsi="Calibri"/>
                              <w:spacing w:val="-7"/>
                              <w:sz w:val="16"/>
                            </w:rPr>
                            <w:t xml:space="preserve"> </w:t>
                          </w:r>
                          <w:r>
                            <w:rPr>
                              <w:rFonts w:ascii="Calibri" w:hAnsi="Calibri"/>
                              <w:sz w:val="16"/>
                            </w:rPr>
                            <w:t>écologique</w:t>
                          </w:r>
                          <w:r>
                            <w:rPr>
                              <w:rFonts w:ascii="Calibri" w:hAnsi="Calibri"/>
                              <w:spacing w:val="-5"/>
                              <w:sz w:val="16"/>
                            </w:rPr>
                            <w:t xml:space="preserve"> </w:t>
                          </w:r>
                          <w:r>
                            <w:rPr>
                              <w:rFonts w:ascii="Calibri" w:hAnsi="Calibri"/>
                              <w:sz w:val="16"/>
                            </w:rPr>
                            <w:t>des</w:t>
                          </w:r>
                          <w:r>
                            <w:rPr>
                              <w:rFonts w:ascii="Calibri" w:hAnsi="Calibri"/>
                              <w:spacing w:val="-5"/>
                              <w:sz w:val="16"/>
                            </w:rPr>
                            <w:t xml:space="preserve"> </w:t>
                          </w:r>
                          <w:r>
                            <w:rPr>
                              <w:rFonts w:ascii="Calibri" w:hAnsi="Calibri"/>
                              <w:sz w:val="16"/>
                            </w:rPr>
                            <w:t>bâtiments.</w:t>
                          </w:r>
                          <w:r>
                            <w:rPr>
                              <w:rFonts w:ascii="Calibri" w:hAnsi="Calibri"/>
                              <w:spacing w:val="40"/>
                              <w:sz w:val="16"/>
                            </w:rPr>
                            <w:t xml:space="preserve"> </w:t>
                          </w:r>
                          <w:hyperlink r:id="rId1">
                            <w:r w:rsidR="005E6938">
                              <w:rPr>
                                <w:rFonts w:ascii="Calibri" w:hAnsi="Calibri"/>
                                <w:sz w:val="16"/>
                                <w:u w:val="single"/>
                              </w:rPr>
                              <w:t>contact@senova.fr</w:t>
                            </w:r>
                          </w:hyperlink>
                          <w:r>
                            <w:rPr>
                              <w:rFonts w:ascii="Calibri" w:hAnsi="Calibri"/>
                              <w:sz w:val="16"/>
                            </w:rPr>
                            <w:t xml:space="preserve"> </w:t>
                          </w:r>
                          <w:r>
                            <w:rPr>
                              <w:rFonts w:ascii="Calibri" w:hAnsi="Calibri"/>
                              <w:color w:val="79B948"/>
                              <w:sz w:val="16"/>
                            </w:rPr>
                            <w:t xml:space="preserve">| </w:t>
                          </w:r>
                          <w:r>
                            <w:rPr>
                              <w:rFonts w:ascii="Calibri" w:hAnsi="Calibri"/>
                              <w:sz w:val="16"/>
                            </w:rPr>
                            <w:t xml:space="preserve">09.88.99.75.75 </w:t>
                          </w:r>
                          <w:r>
                            <w:rPr>
                              <w:rFonts w:ascii="Calibri" w:hAnsi="Calibri"/>
                              <w:color w:val="79B948"/>
                              <w:sz w:val="16"/>
                            </w:rPr>
                            <w:t xml:space="preserve">| </w:t>
                          </w:r>
                          <w:r>
                            <w:rPr>
                              <w:rFonts w:ascii="Calibri" w:hAnsi="Calibri"/>
                              <w:sz w:val="16"/>
                              <w:u w:val="single"/>
                            </w:rPr>
                            <w:t>senova.fr</w:t>
                          </w:r>
                        </w:p>
                      </w:txbxContent>
                    </wps:txbx>
                    <wps:bodyPr wrap="square" lIns="0" tIns="0" rIns="0" bIns="0" rtlCol="0">
                      <a:noAutofit/>
                    </wps:bodyPr>
                  </wps:wsp>
                </a:graphicData>
              </a:graphic>
            </wp:anchor>
          </w:drawing>
        </mc:Choice>
        <mc:Fallback>
          <w:pict>
            <v:shapetype w14:anchorId="73C117C3" id="_x0000_t202" coordsize="21600,21600" o:spt="202" path="m,l,21600r21600,l21600,xe">
              <v:stroke joinstyle="miter"/>
              <v:path gradientshapeok="t" o:connecttype="rect"/>
            </v:shapetype>
            <v:shape id="Textbox 2" o:spid="_x0000_s1026" type="#_x0000_t202" style="position:absolute;margin-left:104pt;margin-top:773.55pt;width:387.3pt;height:32.0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" filled="f" stroked="f">
              <v:textbox inset="0,0,0,0">
                <w:txbxContent>
                  <w:p w14:paraId="437E17F9" w14:textId="77777777" w:rsidR="005E6938" w:rsidRDefault="00000000">
                    <w:pPr>
                      <w:spacing w:line="184" w:lineRule="exact"/>
                      <w:ind w:left="1" w:right="13"/>
                      <w:jc w:val="center"/>
                      <w:rPr>
                        <w:rFonts w:ascii="Calibri" w:hAnsi="Calibri"/>
                        <w:b/>
                        <w:sz w:val="16"/>
                      </w:rPr>
                    </w:pPr>
                    <w:r>
                      <w:rPr>
                        <w:rFonts w:ascii="Calibri" w:hAnsi="Calibri"/>
                        <w:b/>
                        <w:spacing w:val="-2"/>
                        <w:sz w:val="16"/>
                      </w:rPr>
                      <w:t>SÉNOVA</w:t>
                    </w:r>
                  </w:p>
                  <w:p w14:paraId="576A872B" w14:textId="77777777" w:rsidR="005E6938" w:rsidRDefault="00000000">
                    <w:pPr>
                      <w:spacing w:before="15" w:line="271" w:lineRule="auto"/>
                      <w:ind w:left="13" w:right="12"/>
                      <w:jc w:val="center"/>
                      <w:rPr>
                        <w:rFonts w:ascii="Calibri" w:hAnsi="Calibri"/>
                        <w:sz w:val="16"/>
                      </w:rPr>
                    </w:pPr>
                    <w:r>
                      <w:rPr>
                        <w:rFonts w:ascii="Calibri" w:hAnsi="Calibri"/>
                        <w:sz w:val="16"/>
                      </w:rPr>
                      <w:t>AMO,</w:t>
                    </w:r>
                    <w:r>
                      <w:rPr>
                        <w:rFonts w:ascii="Calibri" w:hAnsi="Calibri"/>
                        <w:spacing w:val="-8"/>
                        <w:sz w:val="16"/>
                      </w:rPr>
                      <w:t xml:space="preserve"> </w:t>
                    </w:r>
                    <w:r>
                      <w:rPr>
                        <w:rFonts w:ascii="Calibri" w:hAnsi="Calibri"/>
                        <w:sz w:val="16"/>
                      </w:rPr>
                      <w:t>maître</w:t>
                    </w:r>
                    <w:r>
                      <w:rPr>
                        <w:rFonts w:ascii="Calibri" w:hAnsi="Calibri"/>
                        <w:spacing w:val="-7"/>
                        <w:sz w:val="16"/>
                      </w:rPr>
                      <w:t xml:space="preserve"> </w:t>
                    </w:r>
                    <w:r>
                      <w:rPr>
                        <w:rFonts w:ascii="Calibri" w:hAnsi="Calibri"/>
                        <w:sz w:val="16"/>
                      </w:rPr>
                      <w:t>d’œuvre,</w:t>
                    </w:r>
                    <w:r>
                      <w:rPr>
                        <w:rFonts w:ascii="Calibri" w:hAnsi="Calibri"/>
                        <w:spacing w:val="-6"/>
                        <w:sz w:val="16"/>
                      </w:rPr>
                      <w:t xml:space="preserve"> </w:t>
                    </w:r>
                    <w:r>
                      <w:rPr>
                        <w:rFonts w:ascii="Calibri" w:hAnsi="Calibri"/>
                        <w:sz w:val="16"/>
                      </w:rPr>
                      <w:t>bureau</w:t>
                    </w:r>
                    <w:r>
                      <w:rPr>
                        <w:rFonts w:ascii="Calibri" w:hAnsi="Calibri"/>
                        <w:spacing w:val="-7"/>
                        <w:sz w:val="16"/>
                      </w:rPr>
                      <w:t xml:space="preserve"> </w:t>
                    </w:r>
                    <w:r>
                      <w:rPr>
                        <w:rFonts w:ascii="Calibri" w:hAnsi="Calibri"/>
                        <w:sz w:val="16"/>
                      </w:rPr>
                      <w:t>d’études</w:t>
                    </w:r>
                    <w:r>
                      <w:rPr>
                        <w:rFonts w:ascii="Calibri" w:hAnsi="Calibri"/>
                        <w:spacing w:val="-7"/>
                        <w:sz w:val="16"/>
                      </w:rPr>
                      <w:t xml:space="preserve"> </w:t>
                    </w:r>
                    <w:r>
                      <w:rPr>
                        <w:rFonts w:ascii="Calibri" w:hAnsi="Calibri"/>
                        <w:sz w:val="16"/>
                      </w:rPr>
                      <w:t>et</w:t>
                    </w:r>
                    <w:r>
                      <w:rPr>
                        <w:rFonts w:ascii="Calibri" w:hAnsi="Calibri"/>
                        <w:spacing w:val="-7"/>
                        <w:sz w:val="16"/>
                      </w:rPr>
                      <w:t xml:space="preserve"> </w:t>
                    </w:r>
                    <w:r>
                      <w:rPr>
                        <w:rFonts w:ascii="Calibri" w:hAnsi="Calibri"/>
                        <w:sz w:val="16"/>
                      </w:rPr>
                      <w:t>organisme</w:t>
                    </w:r>
                    <w:r>
                      <w:rPr>
                        <w:rFonts w:ascii="Calibri" w:hAnsi="Calibri"/>
                        <w:spacing w:val="-7"/>
                        <w:sz w:val="16"/>
                      </w:rPr>
                      <w:t xml:space="preserve"> </w:t>
                    </w:r>
                    <w:r>
                      <w:rPr>
                        <w:rFonts w:ascii="Calibri" w:hAnsi="Calibri"/>
                        <w:sz w:val="16"/>
                      </w:rPr>
                      <w:t>de</w:t>
                    </w:r>
                    <w:r>
                      <w:rPr>
                        <w:rFonts w:ascii="Calibri" w:hAnsi="Calibri"/>
                        <w:spacing w:val="-7"/>
                        <w:sz w:val="16"/>
                      </w:rPr>
                      <w:t xml:space="preserve"> </w:t>
                    </w:r>
                    <w:r>
                      <w:rPr>
                        <w:rFonts w:ascii="Calibri" w:hAnsi="Calibri"/>
                        <w:sz w:val="16"/>
                      </w:rPr>
                      <w:t>formation</w:t>
                    </w:r>
                    <w:r>
                      <w:rPr>
                        <w:rFonts w:ascii="Calibri" w:hAnsi="Calibri"/>
                        <w:spacing w:val="-7"/>
                        <w:sz w:val="16"/>
                      </w:rPr>
                      <w:t xml:space="preserve"> </w:t>
                    </w:r>
                    <w:r>
                      <w:rPr>
                        <w:rFonts w:ascii="Calibri" w:hAnsi="Calibri"/>
                        <w:sz w:val="16"/>
                      </w:rPr>
                      <w:t>engagé</w:t>
                    </w:r>
                    <w:r>
                      <w:rPr>
                        <w:rFonts w:ascii="Calibri" w:hAnsi="Calibri"/>
                        <w:spacing w:val="-5"/>
                        <w:sz w:val="16"/>
                      </w:rPr>
                      <w:t xml:space="preserve"> </w:t>
                    </w:r>
                    <w:r>
                      <w:rPr>
                        <w:rFonts w:ascii="Calibri" w:hAnsi="Calibri"/>
                        <w:sz w:val="16"/>
                      </w:rPr>
                      <w:t>pour</w:t>
                    </w:r>
                    <w:r>
                      <w:rPr>
                        <w:rFonts w:ascii="Calibri" w:hAnsi="Calibri"/>
                        <w:spacing w:val="-8"/>
                        <w:sz w:val="16"/>
                      </w:rPr>
                      <w:t xml:space="preserve"> </w:t>
                    </w:r>
                    <w:r>
                      <w:rPr>
                        <w:rFonts w:ascii="Calibri" w:hAnsi="Calibri"/>
                        <w:sz w:val="16"/>
                      </w:rPr>
                      <w:t>la</w:t>
                    </w:r>
                    <w:r>
                      <w:rPr>
                        <w:rFonts w:ascii="Calibri" w:hAnsi="Calibri"/>
                        <w:spacing w:val="-7"/>
                        <w:sz w:val="16"/>
                      </w:rPr>
                      <w:t xml:space="preserve"> </w:t>
                    </w:r>
                    <w:r>
                      <w:rPr>
                        <w:rFonts w:ascii="Calibri" w:hAnsi="Calibri"/>
                        <w:sz w:val="16"/>
                      </w:rPr>
                      <w:t>transition</w:t>
                    </w:r>
                    <w:r>
                      <w:rPr>
                        <w:rFonts w:ascii="Calibri" w:hAnsi="Calibri"/>
                        <w:spacing w:val="-7"/>
                        <w:sz w:val="16"/>
                      </w:rPr>
                      <w:t xml:space="preserve"> </w:t>
                    </w:r>
                    <w:r>
                      <w:rPr>
                        <w:rFonts w:ascii="Calibri" w:hAnsi="Calibri"/>
                        <w:sz w:val="16"/>
                      </w:rPr>
                      <w:t>écologique</w:t>
                    </w:r>
                    <w:r>
                      <w:rPr>
                        <w:rFonts w:ascii="Calibri" w:hAnsi="Calibri"/>
                        <w:spacing w:val="-5"/>
                        <w:sz w:val="16"/>
                      </w:rPr>
                      <w:t xml:space="preserve"> </w:t>
                    </w:r>
                    <w:r>
                      <w:rPr>
                        <w:rFonts w:ascii="Calibri" w:hAnsi="Calibri"/>
                        <w:sz w:val="16"/>
                      </w:rPr>
                      <w:t>des</w:t>
                    </w:r>
                    <w:r>
                      <w:rPr>
                        <w:rFonts w:ascii="Calibri" w:hAnsi="Calibri"/>
                        <w:spacing w:val="-5"/>
                        <w:sz w:val="16"/>
                      </w:rPr>
                      <w:t xml:space="preserve"> </w:t>
                    </w:r>
                    <w:r>
                      <w:rPr>
                        <w:rFonts w:ascii="Calibri" w:hAnsi="Calibri"/>
                        <w:sz w:val="16"/>
                      </w:rPr>
                      <w:t>bâtiments.</w:t>
                    </w:r>
                    <w:r>
                      <w:rPr>
                        <w:rFonts w:ascii="Calibri" w:hAnsi="Calibri"/>
                        <w:spacing w:val="40"/>
                        <w:sz w:val="16"/>
                      </w:rPr>
                      <w:t xml:space="preserve"> </w:t>
                    </w:r>
                    <w:hyperlink r:id="rId2">
                      <w:r w:rsidR="005E6938">
                        <w:rPr>
                          <w:rFonts w:ascii="Calibri" w:hAnsi="Calibri"/>
                          <w:sz w:val="16"/>
                          <w:u w:val="single"/>
                        </w:rPr>
                        <w:t>contact@senova.fr</w:t>
                      </w:r>
                    </w:hyperlink>
                    <w:r>
                      <w:rPr>
                        <w:rFonts w:ascii="Calibri" w:hAnsi="Calibri"/>
                        <w:sz w:val="16"/>
                      </w:rPr>
                      <w:t xml:space="preserve"> </w:t>
                    </w:r>
                    <w:r>
                      <w:rPr>
                        <w:rFonts w:ascii="Calibri" w:hAnsi="Calibri"/>
                        <w:color w:val="79B948"/>
                        <w:sz w:val="16"/>
                      </w:rPr>
                      <w:t xml:space="preserve">| </w:t>
                    </w:r>
                    <w:r>
                      <w:rPr>
                        <w:rFonts w:ascii="Calibri" w:hAnsi="Calibri"/>
                        <w:sz w:val="16"/>
                      </w:rPr>
                      <w:t xml:space="preserve">09.88.99.75.75 </w:t>
                    </w:r>
                    <w:r>
                      <w:rPr>
                        <w:rFonts w:ascii="Calibri" w:hAnsi="Calibri"/>
                        <w:color w:val="79B948"/>
                        <w:sz w:val="16"/>
                      </w:rPr>
                      <w:t xml:space="preserve">| </w:t>
                    </w:r>
                    <w:r>
                      <w:rPr>
                        <w:rFonts w:ascii="Calibri" w:hAnsi="Calibri"/>
                        <w:sz w:val="16"/>
                        <w:u w:val="single"/>
                      </w:rPr>
                      <w:t>senova.fr</w:t>
                    </w:r>
                  </w:p>
                </w:txbxContent>
              </v:textbox>
              <w10:wrap anchorx="page" anchory="page"/>
            </v:shape>
          </w:pict>
        </mc:Fallback>
      </mc:AlternateContent>
    </w:r>
    <w:r>
      <w:rPr>
        <w:noProof/>
      </w:rPr>
      <mc:AlternateContent>
        <mc:Choice Requires="wps">
          <w:drawing>
            <wp:anchor distT="0" distB="0" distL="0" distR="0" simplePos="0" relativeHeight="487532032" behindDoc="1" locked="0" layoutInCell="1" allowOverlap="1" wp14:anchorId="56E741F3" wp14:editId="00D9EDA2">
              <wp:simplePos x="0" y="0"/>
              <wp:positionH relativeFrom="page">
                <wp:posOffset>6555993</wp:posOffset>
              </wp:positionH>
              <wp:positionV relativeFrom="page">
                <wp:posOffset>9976433</wp:posOffset>
              </wp:positionV>
              <wp:extent cx="14097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532C7506" w14:textId="77777777" w:rsidR="005E6938" w:rsidRDefault="00000000">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 w14:anchorId="56E741F3" id="Textbox 3" o:spid="_x0000_s1027" type="#_x0000_t202" style="position:absolute;margin-left:516.2pt;margin-top:785.55pt;width:11.1pt;height:10.05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yq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" filled="f" stroked="f">
              <v:textbox inset="0,0,0,0">
                <w:txbxContent>
                  <w:p w14:paraId="532C7506" w14:textId="77777777" w:rsidR="005E6938" w:rsidRDefault="00000000">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D906" w14:textId="77777777" w:rsidR="00F0785B" w:rsidRDefault="00F0785B">
      <w:r>
        <w:separator/>
      </w:r>
    </w:p>
  </w:footnote>
  <w:footnote w:type="continuationSeparator" w:id="0">
    <w:p w14:paraId="019687D9" w14:textId="77777777" w:rsidR="00F0785B" w:rsidRDefault="00F0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0F9"/>
    <w:multiLevelType w:val="hybridMultilevel"/>
    <w:tmpl w:val="03368378"/>
    <w:lvl w:ilvl="0" w:tplc="024A1462">
      <w:start w:val="1"/>
      <w:numFmt w:val="decimal"/>
      <w:lvlText w:val="%1."/>
      <w:lvlJc w:val="left"/>
      <w:pPr>
        <w:ind w:left="280" w:hanging="269"/>
      </w:pPr>
      <w:rPr>
        <w:rFonts w:ascii="Segoe UI" w:eastAsia="Segoe UI" w:hAnsi="Segoe UI" w:cs="Segoe UI" w:hint="default"/>
        <w:b/>
        <w:bCs/>
        <w:i w:val="0"/>
        <w:iCs w:val="0"/>
        <w:color w:val="207BB1"/>
        <w:spacing w:val="0"/>
        <w:w w:val="100"/>
        <w:sz w:val="24"/>
        <w:szCs w:val="24"/>
        <w:lang w:val="fr-FR" w:eastAsia="en-US" w:bidi="ar-SA"/>
      </w:rPr>
    </w:lvl>
    <w:lvl w:ilvl="1" w:tplc="6882CF18">
      <w:numFmt w:val="bullet"/>
      <w:lvlText w:val=""/>
      <w:lvlJc w:val="left"/>
      <w:pPr>
        <w:ind w:left="732" w:hanging="361"/>
      </w:pPr>
      <w:rPr>
        <w:rFonts w:ascii="Symbol" w:eastAsia="Symbol" w:hAnsi="Symbol" w:cs="Symbol" w:hint="default"/>
        <w:spacing w:val="0"/>
        <w:w w:val="99"/>
        <w:lang w:val="fr-FR" w:eastAsia="en-US" w:bidi="ar-SA"/>
      </w:rPr>
    </w:lvl>
    <w:lvl w:ilvl="2" w:tplc="54720FF6">
      <w:numFmt w:val="bullet"/>
      <w:lvlText w:val=""/>
      <w:lvlJc w:val="left"/>
      <w:pPr>
        <w:ind w:left="1092" w:hanging="360"/>
      </w:pPr>
      <w:rPr>
        <w:rFonts w:ascii="Wingdings" w:eastAsia="Wingdings" w:hAnsi="Wingdings" w:cs="Wingdings" w:hint="default"/>
        <w:b w:val="0"/>
        <w:bCs w:val="0"/>
        <w:i w:val="0"/>
        <w:iCs w:val="0"/>
        <w:spacing w:val="0"/>
        <w:w w:val="99"/>
        <w:sz w:val="20"/>
        <w:szCs w:val="20"/>
        <w:lang w:val="fr-FR" w:eastAsia="en-US" w:bidi="ar-SA"/>
      </w:rPr>
    </w:lvl>
    <w:lvl w:ilvl="3" w:tplc="AAD404D0">
      <w:numFmt w:val="bullet"/>
      <w:lvlText w:val="•"/>
      <w:lvlJc w:val="left"/>
      <w:pPr>
        <w:ind w:left="2273" w:hanging="360"/>
      </w:pPr>
      <w:rPr>
        <w:rFonts w:hint="default"/>
        <w:lang w:val="fr-FR" w:eastAsia="en-US" w:bidi="ar-SA"/>
      </w:rPr>
    </w:lvl>
    <w:lvl w:ilvl="4" w:tplc="E65E45E2">
      <w:numFmt w:val="bullet"/>
      <w:lvlText w:val="•"/>
      <w:lvlJc w:val="left"/>
      <w:pPr>
        <w:ind w:left="3447" w:hanging="360"/>
      </w:pPr>
      <w:rPr>
        <w:rFonts w:hint="default"/>
        <w:lang w:val="fr-FR" w:eastAsia="en-US" w:bidi="ar-SA"/>
      </w:rPr>
    </w:lvl>
    <w:lvl w:ilvl="5" w:tplc="5FC8E932">
      <w:numFmt w:val="bullet"/>
      <w:lvlText w:val="•"/>
      <w:lvlJc w:val="left"/>
      <w:pPr>
        <w:ind w:left="4621" w:hanging="360"/>
      </w:pPr>
      <w:rPr>
        <w:rFonts w:hint="default"/>
        <w:lang w:val="fr-FR" w:eastAsia="en-US" w:bidi="ar-SA"/>
      </w:rPr>
    </w:lvl>
    <w:lvl w:ilvl="6" w:tplc="E766D3D8">
      <w:numFmt w:val="bullet"/>
      <w:lvlText w:val="•"/>
      <w:lvlJc w:val="left"/>
      <w:pPr>
        <w:ind w:left="5795" w:hanging="360"/>
      </w:pPr>
      <w:rPr>
        <w:rFonts w:hint="default"/>
        <w:lang w:val="fr-FR" w:eastAsia="en-US" w:bidi="ar-SA"/>
      </w:rPr>
    </w:lvl>
    <w:lvl w:ilvl="7" w:tplc="84AAED0E">
      <w:numFmt w:val="bullet"/>
      <w:lvlText w:val="•"/>
      <w:lvlJc w:val="left"/>
      <w:pPr>
        <w:ind w:left="6969" w:hanging="360"/>
      </w:pPr>
      <w:rPr>
        <w:rFonts w:hint="default"/>
        <w:lang w:val="fr-FR" w:eastAsia="en-US" w:bidi="ar-SA"/>
      </w:rPr>
    </w:lvl>
    <w:lvl w:ilvl="8" w:tplc="CC3A473C">
      <w:numFmt w:val="bullet"/>
      <w:lvlText w:val="•"/>
      <w:lvlJc w:val="left"/>
      <w:pPr>
        <w:ind w:left="8142" w:hanging="360"/>
      </w:pPr>
      <w:rPr>
        <w:rFonts w:hint="default"/>
        <w:lang w:val="fr-FR" w:eastAsia="en-US" w:bidi="ar-SA"/>
      </w:rPr>
    </w:lvl>
  </w:abstractNum>
  <w:abstractNum w:abstractNumId="1" w15:restartNumberingAfterBreak="0">
    <w:nsid w:val="067279F6"/>
    <w:multiLevelType w:val="multilevel"/>
    <w:tmpl w:val="24763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76585"/>
    <w:multiLevelType w:val="multilevel"/>
    <w:tmpl w:val="E05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F0AD1"/>
    <w:multiLevelType w:val="multilevel"/>
    <w:tmpl w:val="3E243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80876"/>
    <w:multiLevelType w:val="multilevel"/>
    <w:tmpl w:val="91C0F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3F5EF6"/>
    <w:multiLevelType w:val="hybridMultilevel"/>
    <w:tmpl w:val="8F645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7830063">
    <w:abstractNumId w:val="0"/>
  </w:num>
  <w:num w:numId="2" w16cid:durableId="337343384">
    <w:abstractNumId w:val="2"/>
  </w:num>
  <w:num w:numId="3" w16cid:durableId="1564949663">
    <w:abstractNumId w:val="3"/>
  </w:num>
  <w:num w:numId="4" w16cid:durableId="604072509">
    <w:abstractNumId w:val="4"/>
  </w:num>
  <w:num w:numId="5" w16cid:durableId="1278485137">
    <w:abstractNumId w:val="1"/>
  </w:num>
  <w:num w:numId="6" w16cid:durableId="14806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6938"/>
    <w:rsid w:val="00096048"/>
    <w:rsid w:val="001A7F91"/>
    <w:rsid w:val="001B4A82"/>
    <w:rsid w:val="002E07D3"/>
    <w:rsid w:val="00306889"/>
    <w:rsid w:val="0031157D"/>
    <w:rsid w:val="0038447C"/>
    <w:rsid w:val="003E405E"/>
    <w:rsid w:val="003E70C9"/>
    <w:rsid w:val="00551711"/>
    <w:rsid w:val="005E6938"/>
    <w:rsid w:val="006420A3"/>
    <w:rsid w:val="006F573F"/>
    <w:rsid w:val="007203F2"/>
    <w:rsid w:val="00841B36"/>
    <w:rsid w:val="008F1B72"/>
    <w:rsid w:val="008F4707"/>
    <w:rsid w:val="009A41B0"/>
    <w:rsid w:val="009B3E43"/>
    <w:rsid w:val="00A16745"/>
    <w:rsid w:val="00AC037F"/>
    <w:rsid w:val="00C0250D"/>
    <w:rsid w:val="00C43F0C"/>
    <w:rsid w:val="00CE0C19"/>
    <w:rsid w:val="00D35F78"/>
    <w:rsid w:val="00D64F85"/>
    <w:rsid w:val="00E53F3B"/>
    <w:rsid w:val="00E67742"/>
    <w:rsid w:val="00E727C1"/>
    <w:rsid w:val="00F04E18"/>
    <w:rsid w:val="00F0785B"/>
    <w:rsid w:val="00F27EB4"/>
    <w:rsid w:val="00F30BB1"/>
    <w:rsid w:val="00F740AB"/>
    <w:rsid w:val="00F9225B"/>
    <w:rsid w:val="02C31CDE"/>
    <w:rsid w:val="067E497F"/>
    <w:rsid w:val="1310ED51"/>
    <w:rsid w:val="23457B11"/>
    <w:rsid w:val="2BC1AD7F"/>
    <w:rsid w:val="2BE765D3"/>
    <w:rsid w:val="2C17EA5F"/>
    <w:rsid w:val="2D2E2910"/>
    <w:rsid w:val="3A929F08"/>
    <w:rsid w:val="3A9903EB"/>
    <w:rsid w:val="45B46207"/>
    <w:rsid w:val="6BCB3D74"/>
    <w:rsid w:val="72E8DF61"/>
    <w:rsid w:val="73604DAF"/>
    <w:rsid w:val="77886209"/>
    <w:rsid w:val="7DAB0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6D15"/>
  <w15:docId w15:val="{31EFB767-F77F-41EA-B45C-A3A34BF8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fr-FR"/>
    </w:rPr>
  </w:style>
  <w:style w:type="paragraph" w:styleId="Titre1">
    <w:name w:val="heading 1"/>
    <w:basedOn w:val="Normal"/>
    <w:uiPriority w:val="9"/>
    <w:qFormat/>
    <w:pPr>
      <w:spacing w:before="1"/>
      <w:ind w:left="117" w:hanging="268"/>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71"/>
      <w:ind w:left="1445" w:right="1451"/>
    </w:pPr>
    <w:rPr>
      <w:rFonts w:ascii="Calibri" w:eastAsia="Calibri" w:hAnsi="Calibri" w:cs="Calibri"/>
      <w:b/>
      <w:bCs/>
      <w:sz w:val="36"/>
      <w:szCs w:val="36"/>
    </w:rPr>
  </w:style>
  <w:style w:type="paragraph" w:styleId="Paragraphedeliste">
    <w:name w:val="List Paragraph"/>
    <w:basedOn w:val="Normal"/>
    <w:link w:val="ParagraphedelisteCar"/>
    <w:uiPriority w:val="34"/>
    <w:qFormat/>
    <w:pPr>
      <w:ind w:left="731" w:hanging="359"/>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96048"/>
    <w:pPr>
      <w:tabs>
        <w:tab w:val="center" w:pos="4536"/>
        <w:tab w:val="right" w:pos="9072"/>
      </w:tabs>
    </w:pPr>
  </w:style>
  <w:style w:type="character" w:customStyle="1" w:styleId="En-tteCar">
    <w:name w:val="En-tête Car"/>
    <w:basedOn w:val="Policepardfaut"/>
    <w:link w:val="En-tte"/>
    <w:uiPriority w:val="99"/>
    <w:rsid w:val="00096048"/>
    <w:rPr>
      <w:rFonts w:ascii="Segoe UI" w:eastAsia="Segoe UI" w:hAnsi="Segoe UI" w:cs="Segoe UI"/>
      <w:lang w:val="fr-FR"/>
    </w:rPr>
  </w:style>
  <w:style w:type="paragraph" w:styleId="Pieddepage">
    <w:name w:val="footer"/>
    <w:basedOn w:val="Normal"/>
    <w:link w:val="PieddepageCar"/>
    <w:uiPriority w:val="99"/>
    <w:unhideWhenUsed/>
    <w:rsid w:val="00096048"/>
    <w:pPr>
      <w:tabs>
        <w:tab w:val="center" w:pos="4536"/>
        <w:tab w:val="right" w:pos="9072"/>
      </w:tabs>
    </w:pPr>
  </w:style>
  <w:style w:type="character" w:customStyle="1" w:styleId="PieddepageCar">
    <w:name w:val="Pied de page Car"/>
    <w:basedOn w:val="Policepardfaut"/>
    <w:link w:val="Pieddepage"/>
    <w:uiPriority w:val="99"/>
    <w:rsid w:val="00096048"/>
    <w:rPr>
      <w:rFonts w:ascii="Segoe UI" w:eastAsia="Segoe UI" w:hAnsi="Segoe UI" w:cs="Segoe UI"/>
      <w:lang w:val="fr-FR"/>
    </w:rPr>
  </w:style>
  <w:style w:type="character" w:customStyle="1" w:styleId="ParagraphedelisteCar">
    <w:name w:val="Paragraphe de liste Car"/>
    <w:basedOn w:val="Policepardfaut"/>
    <w:link w:val="Paragraphedeliste"/>
    <w:uiPriority w:val="34"/>
    <w:rsid w:val="003E70C9"/>
    <w:rPr>
      <w:rFonts w:ascii="Segoe UI" w:eastAsia="Segoe UI" w:hAnsi="Segoe UI" w:cs="Segoe UI"/>
      <w:lang w:val="fr-FR"/>
    </w:rPr>
  </w:style>
  <w:style w:type="character" w:styleId="Lienhypertexte">
    <w:name w:val="Hyperlink"/>
    <w:basedOn w:val="Policepardfaut"/>
    <w:uiPriority w:val="99"/>
    <w:unhideWhenUsed/>
    <w:rsid w:val="00F9225B"/>
    <w:rPr>
      <w:color w:val="0000FF" w:themeColor="hyperlink"/>
      <w:u w:val="single"/>
    </w:rPr>
  </w:style>
  <w:style w:type="character" w:styleId="Mentionnonrsolue">
    <w:name w:val="Unresolved Mention"/>
    <w:basedOn w:val="Policepardfaut"/>
    <w:uiPriority w:val="99"/>
    <w:semiHidden/>
    <w:unhideWhenUsed/>
    <w:rsid w:val="00F9225B"/>
    <w:rPr>
      <w:color w:val="605E5C"/>
      <w:shd w:val="clear" w:color="auto" w:fill="E1DFDD"/>
    </w:rPr>
  </w:style>
  <w:style w:type="character" w:styleId="Lienhypertextesuivivisit">
    <w:name w:val="FollowedHyperlink"/>
    <w:basedOn w:val="Policepardfaut"/>
    <w:uiPriority w:val="99"/>
    <w:semiHidden/>
    <w:unhideWhenUsed/>
    <w:rsid w:val="003115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crutement@senov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enova.fr/candidats-partenaires-rejoignez-nous-recrutemen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act@senova.fr" TargetMode="External"/><Relationship Id="rId1" Type="http://schemas.openxmlformats.org/officeDocument/2006/relationships/hyperlink" Target="mailto:contact@senov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4448</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Licence13_Part2 Fille2</dc:creator>
  <cp:lastModifiedBy>Camille Charmetant</cp:lastModifiedBy>
  <cp:revision>17</cp:revision>
  <dcterms:created xsi:type="dcterms:W3CDTF">2026-04-09T09:51:00Z</dcterms:created>
  <dcterms:modified xsi:type="dcterms:W3CDTF">2026-05-12T09:06:00Z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pour Microsoft 365</vt:lpwstr>
  </property>
  <property fmtid="{D5CDD505-2E9C-101B-9397-08002B2CF9AE}" pid="4" name="LastSaved">
    <vt:filetime>2026-04-09T00:00:00Z</vt:filetime>
  </property>
  <property fmtid="{D5CDD505-2E9C-101B-9397-08002B2CF9AE}" pid="5" name="Producer">
    <vt:lpwstr>Microsoft® Word pour Microsoft 365</vt:lpwstr>
  </property>
</Properties>
</file>